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jc w:val="center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000000"/>
          <w:sz w:val="24"/>
          <w:szCs w:val="24"/>
          <w:rtl w:val="0"/>
        </w:rPr>
        <w:t xml:space="preserve">FORMULARZ WNIOSKU O DOFINANSOWANIE </w:t>
        <w:br w:type="textWrapping"/>
        <w:t xml:space="preserve">W KONKURSIE FUNDUSZU INICJATYW OBYWATELSKICH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MIKRODOTACJE, LOKALNE PRZEDSIĘWZIĘCIA NOWEFIO </w:t>
        <w:br w:type="textWrapping"/>
        <w:t xml:space="preserve">w WOJEWÓDZTWIE ZACHODNIOPOMORSKIM 2024-2026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000000"/>
          <w:sz w:val="24"/>
          <w:szCs w:val="24"/>
          <w:u w:val="single"/>
          <w:rtl w:val="0"/>
        </w:rPr>
        <w:t xml:space="preserve">WNIOSKODAWCA I REALIZATOR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76"/>
        </w:tabs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000000"/>
          <w:sz w:val="24"/>
          <w:szCs w:val="24"/>
          <w:rtl w:val="0"/>
        </w:rPr>
        <w:t xml:space="preserve">proszę wstawić znak „x” przy prawidłowym: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76"/>
        </w:tabs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Młoda/lokalna organizacja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pozarządowa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 lub inny podmiot wymieniony w art. 3 ust. 2 i 3 „Ustawy”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(do 60 m-cy - dot. młodej)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Grupa nieformalna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posiadająca Patrona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1. Dane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A. Pełna nazwa, forma prawna i adres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wypełniają młode/ lokalne organizacje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pozarządowe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. Pozostali wnioskodawcy zostawiają pole puste lub wpisują znak "-")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B. Skład członków grupy nieformalnej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min. 3 osoby) oraz dane patrona w postaci organizacji pozarządowej,.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wypełniają grupy bez osobowości prawnej. Pozostali wnioskodawcy zostawiają pole puste lub wpisują znak "-")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1"/>
        <w:gridCol w:w="2318"/>
        <w:gridCol w:w="2323"/>
        <w:gridCol w:w="2317"/>
        <w:tblGridChange w:id="0">
          <w:tblGrid>
            <w:gridCol w:w="2331"/>
            <w:gridCol w:w="2318"/>
            <w:gridCol w:w="2323"/>
            <w:gridCol w:w="23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adres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Patron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pełna nazwa, forma prawna, adres organizacji)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3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Pkt 2-6 wypełniają wnioskodawcy posiadający osobowość prawną, w tym patron grupy nieformalnej. </w:t>
      </w: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751"/>
        <w:gridCol w:w="4804"/>
        <w:tblGridChange w:id="0">
          <w:tblGrid>
            <w:gridCol w:w="4751"/>
            <w:gridCol w:w="4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KRS/inny rejestr (nazwa rejestru) i data wpisu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Budżet organizacji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(przychód za ostatnie zamknięte 12 miesięcy działalności).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Punkt nie dotyczy patrona grupy nieformalnej.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REGON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Imię, nazwisko, stanowisko oraz nr tel. i e-mail osób statutowo upoważnionych do reprezentowania organizacji zgodnie z KRS/innym rejestrem (należy wpisać jedną osobę przy reprezentacji jednoosobowej, dwie przy dwuosobowej itd.).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  <w:t xml:space="preserve">Wypełniają wszyscy wnioskodawcy:</w:t>
      </w:r>
      <w:r w:rsidDel="00000000" w:rsidR="00000000" w:rsidRPr="00000000">
        <w:rPr>
          <w:rtl w:val="0"/>
        </w:rPr>
      </w:r>
    </w:p>
    <w:tbl>
      <w:tblPr>
        <w:tblStyle w:val="Table4"/>
        <w:tblW w:w="954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Nazwa banku, nr konta oraz dane właściciela rachunku, na które zostaną przekazane środki na dofinansowanie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(grupy posiadające patrona z osobowością prawną wskazują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nr konta patrona.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Imię, nazwisko,  nr tel. oraz e-mail osoby odpowiedzialnej za realizację działania.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Informacja o młode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j/lokalnej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organizacji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lub grupie nieformalnej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składającej wniosek z patronem, w tym: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realizowanych celach i zadaniach wynikających z działalności statutowej(jeśli dotyczy),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dotychczasowym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u w:val="single"/>
                <w:rtl w:val="0"/>
              </w:rPr>
              <w:t xml:space="preserve">doświadczeniu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w pozyskiwaniu dotacji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u w:val="single"/>
                <w:rtl w:val="0"/>
              </w:rPr>
              <w:t xml:space="preserve">potencjale kadrowym organizacji/grupy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(1000 znaków)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Informacja o patronie grupy nieformalnej, działalności statutowej, w tym: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realizowanych celach i zadaniach wynikających z działalności statutowej(jeśli dotyczy),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dotychczasowym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u w:val="single"/>
                <w:rtl w:val="0"/>
              </w:rPr>
              <w:t xml:space="preserve">doświadczeniu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w pozyskiwaniu dotacji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u w:val="single"/>
                <w:rtl w:val="0"/>
              </w:rPr>
              <w:t xml:space="preserve">potencjale kadrowym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(1000 znaków)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INFORMACJE O PROJEKCIE</w:t>
      </w:r>
      <w:r w:rsidDel="00000000" w:rsidR="00000000" w:rsidRPr="00000000">
        <w:rPr>
          <w:rtl w:val="0"/>
        </w:rPr>
      </w:r>
    </w:p>
    <w:tbl>
      <w:tblPr>
        <w:tblStyle w:val="Table7"/>
        <w:tblW w:w="9525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95"/>
        <w:gridCol w:w="2310"/>
        <w:gridCol w:w="1920"/>
        <w:tblGridChange w:id="0">
          <w:tblGrid>
            <w:gridCol w:w="5295"/>
            <w:gridCol w:w="2310"/>
            <w:gridCol w:w="192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1. Tytuł projektu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2. Czas i miejsce realizacji.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(należy wskazać: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- konkretną datę rozpoczęcia i zakończenia realizacji projektu,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-miejsce realizacji projektu, czyli obszar , np. miejscowość, gmina, lub nazwę społeczności, np. danej wsi, dzielnicy.</w:t>
              <w:br w:type="textWrapping"/>
              <w:t xml:space="preserve">W przypadku projektów nastawionych na rozwój organizacji, należy podać obszar działania organizacji)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3. Krótka charakterystyka projektu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(należy wpisać cel, najważniejsze działania, rezultaty, krótki opis grupy, itp.)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(2000 znaków)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4. Z czego wynika potrzeba realizacji projektu? Jakie argumenty za tym przemawiają?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(Co jest problemem, jakie są jego przyczyny i skutki?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Źródło wiedzy o wskazanych potrzebach)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2000 znaków)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5. Do jakiej grupy docelowej skierowany jest projekt? Kim są uczestnicy/odbiorcy projektu. Dlaczego wybrano tę grupę w kontekście zdefiniowanego problemu?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W przypadku projektu nastawionego na rozwój organizacji należy określić kto pośrednio i bezpośrednio skorzysta na rozwoju organizacji (2000 znaków)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6. Zakładane cele i rezultaty projektu. Trwałość rezultatów projektu. Jaki ma być efekt projektu? Jaka zmiana ma nastąpić w wyniku jego realizacji dla organizacji/grupy realizującej projekt oraz dla społeczności lokalnej?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Co się zmieni w wyniku realizacji projektu? Należy opisać zakładane rezultaty projektu: jakościowe i ilościowe, trwałość rezultatów, oddziaływanie na odbiorców oraz jaki wpływ będą miały na środowisko/społeczność lokalną. W przypadków projektów, których celem jest rozwój organizacji, należy pokazać w jaki sposób prowadzone działania wpłyną na dalszy rozwój organizacji, osoby/grupy na rzecz których organizacja działa itp. Jakie są szanse na kontynuację działań po zakończeniu projektu?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(2000 znaków)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7. Harmonogram działań zaplanowanych w projekcie (bez okresu po zakończeniu projektu, tj. bez czasu na złożenie sprawozdania)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(w razie potrzeby, proszę dodać wiersze)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Poszczególne działania w zakresie realizowanego projektu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(DD-MM-RRRR –DD-MM-RRRR)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Ilość odbiorców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(nie dotyczy projektów dot. tylko rozwoju organizacji nie realizujących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jednocześnie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inicjatyw)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8. Przedmiot działalności statutowej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(dotyczy projektów dot. rozwoju organizacji oraz Patrona grup nieformalnych)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9. Czy w ramach projektu planowany jest wkład osobowy w postaci wolontariatu? Jeśli tak, prosimy szczegółowo opisać i określić jego wartość finansową wraz z uzasadnieniem kwot (tj.: w przypadku prac administracyjnych i pomocniczych godzina pracy wyceniona jest na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40 zł/h; w przypadku prac ekspertów i specjalistów godzina pracy wyceniona jest na 130 zł/h).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Wartość wolontariatu musi być zgodna z tabelą C Budżetu projektu.  (1000 znaków) –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kryterium strategiczne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10. Czy działania w ramach projektu realizowane będą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u w:val="single"/>
                <w:rtl w:val="0"/>
              </w:rPr>
              <w:t xml:space="preserve">Wymagane dołączenie oświadczenia stanowiącego zał. nr 10 do Regulaminu Konkursu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. Proszę opisać (1000 znaków) –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kryterium strategiczne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11. Czy wnioskodaw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realizuje projekt tylko na obszarze WZ (całość projektu) i dla społeczności WZ (całość projektu).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Proszę opisać (1000 znaków) –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kryterium strategiczne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12. Czy wnioskodawca będący młodą/lokalną organizacją lub podmiotem uprawnionym, składającym wniosek na swój początkowy rozwój (pkt. 2.2.2 Regulaminu) jednocześnie realizuje działania w ramach dowolnej sfery pożytku publicznego, wg art. 4 ust. 1 „Ustawy” (pkt. 2.2.1 Regulaminu) Wymagane dołączenie oświadczenia stanowiącego zał. nr 10 do Regulaminu Konkursu</w:t>
              <w:br w:type="textWrapping"/>
              <w:t xml:space="preserve">Proszę opisać (1000 znaków) –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kryterium strategiczne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13.Proszę opisać w jaki sposób projekt będzie promowany. (1000 znaków)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 Proszę opisać w jaki sposób zostanie zapewniona dostępność projektu dla osób ze szczególnymi potrzebami zgodnie z pkt. 10.7 Regulaminu Konkursu. (1000 znaków)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FINANSOWANIE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Czy Wnioskodawca odzyskuje lub odlicza podatek VAT: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TAK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40404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br w:type="textWrapping"/>
        <w:t xml:space="preserve">1.  Budżet projektu</w:t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404040"/>
          <w:sz w:val="24"/>
          <w:szCs w:val="24"/>
          <w:rtl w:val="0"/>
        </w:rPr>
        <w:t xml:space="preserve">UWAGA:</w:t>
        <w:br w:type="textWrapping"/>
        <w:t xml:space="preserve">a) jeśli Wnioskodawca zaznaczył, iż nie jest Vatowcem, budżet należy opracować w walucie PLN, wskazując kwoty brutto, w  innym przypadku budżet należy ująć w kwotach netto</w:t>
        <w:br w:type="textWrapping"/>
        <w:t xml:space="preserve">b) w kosztach bezpośrednich należy podać poszczególne wydatki wraz z kalkulacją;</w:t>
        <w:br w:type="textWrapping"/>
        <w:t xml:space="preserve">c) w przypadku kosztów pośrednich należy uwzględnić wyłącznie koszty związane z obsługą projektu – finanse, księgowość, monitoring, (przygotowanie dokumentów do) sprawozdania, a nie z bezpośrednią realizacją działań;</w:t>
        <w:br w:type="textWrapping"/>
        <w:t xml:space="preserve">d) budżet powinien uwzględniać wyłącznie koszty kwalifikowalne, zgodnie z Regulaminem;</w:t>
        <w:br w:type="textWrapping"/>
        <w:t xml:space="preserve">e) należy pamiętać o tym, aby budżet był spójny z zaplanowanymi działaniami;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2475"/>
        <w:gridCol w:w="2010"/>
        <w:gridCol w:w="855"/>
        <w:gridCol w:w="2190"/>
        <w:gridCol w:w="1335"/>
        <w:tblGridChange w:id="0">
          <w:tblGrid>
            <w:gridCol w:w="615"/>
            <w:gridCol w:w="2475"/>
            <w:gridCol w:w="2010"/>
            <w:gridCol w:w="855"/>
            <w:gridCol w:w="2190"/>
            <w:gridCol w:w="1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KOSZTY BEZPOŚREDNIE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Jednostka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Cena jednostkowa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(ilość x cena jedn.)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RAZEM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2475"/>
        <w:gridCol w:w="2010"/>
        <w:gridCol w:w="855"/>
        <w:gridCol w:w="2190"/>
        <w:gridCol w:w="1335"/>
        <w:tblGridChange w:id="0">
          <w:tblGrid>
            <w:gridCol w:w="615"/>
            <w:gridCol w:w="2475"/>
            <w:gridCol w:w="2010"/>
            <w:gridCol w:w="855"/>
            <w:gridCol w:w="2190"/>
            <w:gridCol w:w="1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KOSZTY POŚREDNIE (max. 20% kwoty dotacji)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Jednostka </w:t>
              <w:br w:type="textWrapping"/>
              <w:t xml:space="preserve">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Cena jednostkowa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(ilość x cena jedn.)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RAZEM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2601"/>
        <w:gridCol w:w="2006"/>
        <w:gridCol w:w="849"/>
        <w:gridCol w:w="2190"/>
        <w:gridCol w:w="1297"/>
        <w:tblGridChange w:id="0">
          <w:tblGrid>
            <w:gridCol w:w="490"/>
            <w:gridCol w:w="2601"/>
            <w:gridCol w:w="2006"/>
            <w:gridCol w:w="849"/>
            <w:gridCol w:w="2190"/>
            <w:gridCol w:w="12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KOSZTY WOLONTARIATU (nie wliczają się do kwoty dofinansowania)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Koszt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Jednostka </w:t>
              <w:br w:type="textWrapping"/>
              <w:t xml:space="preserve">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Cena jednostkowa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(ilość x cena jedn.)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sz w:val="24"/>
                <w:szCs w:val="24"/>
                <w:rtl w:val="0"/>
              </w:rPr>
              <w:t xml:space="preserve">godzina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404040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RAZEM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56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66"/>
        <w:gridCol w:w="755"/>
        <w:gridCol w:w="247"/>
        <w:tblGridChange w:id="0">
          <w:tblGrid>
            <w:gridCol w:w="6566"/>
            <w:gridCol w:w="755"/>
            <w:gridCol w:w="247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RAZEM  KWOTA DOFINANSOWANIA (koszty z części A i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2. Uzasadnienie zaplanowanych kosztów projektu wskazanych w budżecie (2000 znaków)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2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OŚWIADCZENIA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hanging="2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15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projekt realizowany będzie w trudnych warunkach, tj.: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tylko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na obszarze wiejskim lub tylko miejscowości do 25 tys. mieszkańców.</w:t>
      </w:r>
    </w:p>
    <w:p w:rsidR="00000000" w:rsidDel="00000000" w:rsidP="00000000" w:rsidRDefault="00000000" w:rsidRPr="00000000" w14:paraId="0000015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projekt realizowany będzie w trudnych warunkach, tj.: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tylko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na obszarze objętym Programem Rewitalizacji.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projekt realizowany będzie w trudnych warunkach, tj.: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highlight w:val="white"/>
          <w:rtl w:val="0"/>
        </w:rPr>
        <w:t xml:space="preserve"> działania skierowane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highlight w:val="white"/>
          <w:u w:val="single"/>
          <w:rtl w:val="0"/>
        </w:rPr>
        <w:t xml:space="preserve">tylko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highlight w:val="white"/>
          <w:rtl w:val="0"/>
        </w:rPr>
        <w:t xml:space="preserve"> do osób zagrożonych wykluczeniem społecznym zgodnie z definicją w pkt. 7.4.3 niniejszego Reg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ulaminu.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Wnioskodawca realizuje projekt tylko na obszarze WZ (całość projektu) i dla społeczności WZ (całość projektu).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będąc młodą/lokalną organizacją lub podmiotem uprawnionym, składającym wniosek na swój początkowy rozwój (pkt. 2.2.2 Regulaminu) jednocześnie realizujemy we wniosku działania w ramach dowolnej sfery pożytku publicznego, wg art. 4 ust. 1 „Ustawy” (pkt. 2.2.1 Regulaminu) (dotyczy młodych/lokalnych organizacji pozarządowych i uprawnionych podmiotów).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Oświadczam,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Wnioskodawca zapoznał się z regulaminem konkursu </w:t>
      </w:r>
      <w:r w:rsidDel="00000000" w:rsidR="00000000" w:rsidRPr="00000000">
        <w:rPr>
          <w:rFonts w:ascii="Cambria" w:cs="Cambria" w:eastAsia="Cambria" w:hAnsi="Cambria"/>
          <w:i w:val="1"/>
          <w:color w:val="1f497d"/>
          <w:sz w:val="24"/>
          <w:szCs w:val="24"/>
          <w:rtl w:val="0"/>
        </w:rPr>
        <w:t xml:space="preserve">MIKRODOTACJE, LOKALNE PRZEDSIĘWZIĘCIA NOWEFIO w WOJEWÓDZTWIE ZACHODNIOPOMORSKIM 2024-2026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Wnioskodawca nie zalega z należnościami wobec Urzędu Skarbowego i ZUS. </w:t>
      </w:r>
    </w:p>
    <w:p w:rsidR="00000000" w:rsidDel="00000000" w:rsidP="00000000" w:rsidRDefault="00000000" w:rsidRPr="00000000" w14:paraId="000001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Żaden z członków organu zarządzającego Wnioskodawcy oraz żadna z osób tworzących grupę nieformalną/samopomocową, nie zostały prawomocnie skazane za przestępstwa popełnione </w:t>
        <w:br w:type="textWrapping"/>
        <w:t xml:space="preserve">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skarbowe.</w:t>
      </w:r>
    </w:p>
    <w:p w:rsidR="00000000" w:rsidDel="00000000" w:rsidP="00000000" w:rsidRDefault="00000000" w:rsidRPr="00000000" w14:paraId="0000016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Projekt opisany w niniejszym wniosku o dofinansowanie nie będzie generował zysku w trakcie jego realizacji.</w:t>
      </w:r>
    </w:p>
    <w:p w:rsidR="00000000" w:rsidDel="00000000" w:rsidP="00000000" w:rsidRDefault="00000000" w:rsidRPr="00000000" w14:paraId="0000016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Realizator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zobowiązuje się do niepobierania świadczeń pieniężnych od odbiorców realizowanego przez niego projektu.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Projekt będzie realizowany w sposób opisany w niniejszym wniosku.</w:t>
      </w:r>
    </w:p>
    <w:p w:rsidR="00000000" w:rsidDel="00000000" w:rsidP="00000000" w:rsidRDefault="00000000" w:rsidRPr="00000000" w14:paraId="0000016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Wnioskodawca prowadzi księgowość zgodnie z przepisami polskiego prawa.</w:t>
      </w:r>
    </w:p>
    <w:p w:rsidR="00000000" w:rsidDel="00000000" w:rsidP="00000000" w:rsidRDefault="00000000" w:rsidRPr="00000000" w14:paraId="0000016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Wszystkie podane informacje są zgodne z aktualnym stanem prawnym i faktycznym.</w:t>
      </w:r>
    </w:p>
    <w:p w:rsidR="00000000" w:rsidDel="00000000" w:rsidP="00000000" w:rsidRDefault="00000000" w:rsidRPr="00000000" w14:paraId="0000016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Przychody młodej organizacji pozarządowej lub innego uprawnionego podmiotu, występującej jako Wnioskodawca i Realizator projektu, nie przekroczyły wartości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tys. PLN za ostatni zamknięty rok obrotowy. Kwota przychodów organizacji lub podmiotu za okres ostatnich 12 zamkniętych miesięcy lub za okres krótszy, jeśli okres istnienia organizacji jest krótszy, nie może przekraczać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 tys. zł.</w:t>
      </w:r>
    </w:p>
    <w:p w:rsidR="00000000" w:rsidDel="00000000" w:rsidP="00000000" w:rsidRDefault="00000000" w:rsidRPr="00000000" w14:paraId="0000016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 związku ze złożeniem wniosku w konkursie grantowym </w:t>
      </w:r>
      <w:r w:rsidDel="00000000" w:rsidR="00000000" w:rsidRPr="00000000">
        <w:rPr>
          <w:rFonts w:ascii="Cambria" w:cs="Cambria" w:eastAsia="Cambria" w:hAnsi="Cambria"/>
          <w:i w:val="1"/>
          <w:color w:val="1f497d"/>
          <w:sz w:val="24"/>
          <w:szCs w:val="24"/>
          <w:rtl w:val="0"/>
        </w:rPr>
        <w:t xml:space="preserve">MIKRODOTACJE, LOKALNE PRZEDSIĘWZIĘCIA NOWEFIO w WOJEWÓDZTWIE ZACHODNIOPOMORSKIM 2024-2026,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wskazaniem mnie, jako osoby do kontaktu/upoważnionej do reprezentacji, wyrażam zgodę na przetwarzanie moich danych osobowych zgodnie z ogólnym rozporządzeniem o ochronie danych osobowych z dnia 27 kwietnia 2016 r.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Jednocześnie przyjmuję do wiadomości, że: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administratorem danych osobowych jest Fundacja Inicjatyw Społeczno-Gospodarczych KOMES z siedzibą przy ul.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Cukrowa 8, 71-004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Szczecin,</w:t>
      </w:r>
    </w:p>
    <w:p w:rsidR="00000000" w:rsidDel="00000000" w:rsidP="00000000" w:rsidRDefault="00000000" w:rsidRPr="00000000" w14:paraId="0000016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Dane kontaktowe  inspektora ochrony danych w Fundacji KOMES: e-mail: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4"/>
            <w:szCs w:val="24"/>
            <w:u w:val="single"/>
            <w:rtl w:val="0"/>
          </w:rPr>
          <w:t xml:space="preserve">fundacjakomes2010@gmail.com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dane osobowe przetwarzane będą w celu realizacji projektu </w:t>
      </w:r>
      <w:r w:rsidDel="00000000" w:rsidR="00000000" w:rsidRPr="00000000">
        <w:rPr>
          <w:rFonts w:ascii="Cambria" w:cs="Cambria" w:eastAsia="Cambria" w:hAnsi="Cambria"/>
          <w:i w:val="1"/>
          <w:color w:val="1f497d"/>
          <w:sz w:val="24"/>
          <w:szCs w:val="24"/>
          <w:rtl w:val="0"/>
        </w:rPr>
        <w:t xml:space="preserve">MIKRODOTACJE, LOKALNE PRZEDSIĘWZIĘCIA NOWEFIO w WOJEWÓDZTWIE ZACHODNIOPOMORSKIM 2024-2026,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obowiązków wynikających z realizacji umowy nr </w:t>
      </w:r>
      <w:r w:rsidDel="00000000" w:rsidR="00000000" w:rsidRPr="00000000">
        <w:rPr>
          <w:sz w:val="24"/>
          <w:szCs w:val="24"/>
          <w:rtl w:val="0"/>
        </w:rPr>
        <w:t xml:space="preserve">21/III/2024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o realizację zadania publicznego zleconego w ramach "Rządowy Programu Fundusz Inicjatyw Obywatelskich NOWEFIO na lata 2021-2030" oraz przepisów prawa: Art. 6 ust 1 lit c) oraz art. 9 ust 2 lit b) oraz h) RODO, a także ART. 14 UST. 1 I 2 USTAWY Z DNIA 24 KWIETNIA 2003 R. O DZIAŁALNOŚCI POŻYTKU PUBLICZNEGO I O WOLONTARIACIE (Dz. U. 2023 poz. 571 </w:t>
      </w:r>
      <w:r w:rsidDel="00000000" w:rsidR="00000000" w:rsidRPr="00000000">
        <w:rPr>
          <w:sz w:val="24"/>
          <w:szCs w:val="24"/>
          <w:rtl w:val="0"/>
        </w:rPr>
        <w:t xml:space="preserve">z późn.zm.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6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odbiorcą danych osobowych uczestników będą pozostali Operatorzy tj. Fundacja Nauka dla Środowisk, Koszalińska Agencja Rozwoju Regionalnego SA. oraz Fundacja Pod Aniołem i firmy, którym Fundacja Inicjatyw Społeczno-Gospodarczych KOMES i pozostali Operatorzy powierzyli świadczenie usług księgowych, kadrowych, teleinformatycznych i prawnych.</w:t>
      </w:r>
    </w:p>
    <w:p w:rsidR="00000000" w:rsidDel="00000000" w:rsidP="00000000" w:rsidRDefault="00000000" w:rsidRPr="00000000" w14:paraId="0000016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dane osobowe będą przechowywane przez okres 5 lat licząc od początku roku następującego po roku, w którym Zleceniobiorca realizował zadanie publiczne.</w:t>
      </w:r>
    </w:p>
    <w:p w:rsidR="00000000" w:rsidDel="00000000" w:rsidP="00000000" w:rsidRDefault="00000000" w:rsidRPr="00000000" w14:paraId="0000016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000000" w:rsidDel="00000000" w:rsidP="00000000" w:rsidRDefault="00000000" w:rsidRPr="00000000" w14:paraId="0000017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uczestnik ma prawo wniesienia skargi do UODO gdy uzna, iż przetwarzanie danych osobowych Pani/Pana dotyczących narusza przepisy ogólnego rozporządzenia o ochronie danych osobowych z dnia 27 kwietnia 2016 r.;</w:t>
      </w:r>
    </w:p>
    <w:p w:rsidR="00000000" w:rsidDel="00000000" w:rsidP="00000000" w:rsidRDefault="00000000" w:rsidRPr="00000000" w14:paraId="0000017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podanie przez uczestnika danych osobowych jest wymogiem dobrowolnym. </w:t>
      </w:r>
    </w:p>
    <w:p w:rsidR="00000000" w:rsidDel="00000000" w:rsidP="00000000" w:rsidRDefault="00000000" w:rsidRPr="00000000" w14:paraId="0000017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dane uczestnika nie będą przetwarzane w sposób zautomatyzowany w tym również w formie profilowania.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………………………………………………………………….……………………….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imiona i nazwiska osoby/osób upoważnionych do reprezentacji organizacji/patrona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86"/>
        </w:tabs>
        <w:spacing w:after="0" w:line="240" w:lineRule="auto"/>
        <w:ind w:hanging="2"/>
        <w:jc w:val="center"/>
        <w:rPr/>
      </w:pPr>
      <w:bookmarkStart w:colFirst="0" w:colLast="0" w:name="_heading=h.30j0zll" w:id="2"/>
      <w:bookmarkEnd w:id="2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członków grupy nieformalnej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(jeśli dotyczy)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1418" w:left="1418" w:right="1418" w:header="2268" w:footer="2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0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0576F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0576F2"/>
    <w:pPr>
      <w:keepNext w:val="1"/>
      <w:keepLines w:val="1"/>
      <w:spacing w:after="80" w:before="360" w:line="276" w:lineRule="auto"/>
      <w:outlineLvl w:val="1"/>
    </w:pPr>
    <w:rPr>
      <w:rFonts w:ascii="Calibri" w:cs="Times New Roman" w:eastAsia="Calibri" w:hAnsi="Calibri"/>
      <w:b w:val="1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0576F2"/>
    <w:pPr>
      <w:keepNext w:val="1"/>
      <w:keepLines w:val="1"/>
      <w:spacing w:after="80" w:before="280" w:line="276" w:lineRule="auto"/>
      <w:outlineLvl w:val="2"/>
    </w:pPr>
    <w:rPr>
      <w:rFonts w:ascii="Calibri" w:cs="Times New Roman" w:eastAsia="Calibri" w:hAnsi="Calibri"/>
      <w:b w:val="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0576F2"/>
    <w:pPr>
      <w:keepNext w:val="1"/>
      <w:keepLines w:val="1"/>
      <w:spacing w:after="40" w:before="240" w:line="276" w:lineRule="auto"/>
      <w:outlineLvl w:val="3"/>
    </w:pPr>
    <w:rPr>
      <w:rFonts w:ascii="Calibri" w:cs="Times New Roman" w:eastAsia="Calibri" w:hAnsi="Calibri"/>
      <w:b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0576F2"/>
    <w:pPr>
      <w:keepNext w:val="1"/>
      <w:keepLines w:val="1"/>
      <w:spacing w:after="40" w:before="220" w:line="276" w:lineRule="auto"/>
      <w:outlineLvl w:val="4"/>
    </w:pPr>
    <w:rPr>
      <w:rFonts w:ascii="Calibri" w:cs="Times New Roman" w:eastAsia="Calibri" w:hAnsi="Calibri"/>
      <w:b w:val="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0576F2"/>
    <w:pPr>
      <w:keepNext w:val="1"/>
      <w:keepLines w:val="1"/>
      <w:spacing w:after="40" w:before="200" w:line="276" w:lineRule="auto"/>
      <w:outlineLvl w:val="5"/>
    </w:pPr>
    <w:rPr>
      <w:rFonts w:ascii="Calibri" w:cs="Times New Roman" w:eastAsia="Calibri" w:hAnsi="Calibri"/>
      <w:b w:val="1"/>
      <w:sz w:val="20"/>
      <w:szCs w:val="20"/>
      <w:lang w:eastAsia="pl-PL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 w:val="1"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 w:val="1"/>
    <w:unhideWhenUsed w:val="1"/>
    <w:rsid w:val="003619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0576F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0576F2"/>
    <w:rPr>
      <w:rFonts w:ascii="Calibri" w:cs="Times New Roman" w:eastAsia="Calibri" w:hAnsi="Calibri"/>
      <w:b w:val="1"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0576F2"/>
    <w:rPr>
      <w:rFonts w:ascii="Calibri" w:cs="Times New Roman" w:eastAsia="Calibri" w:hAnsi="Calibri"/>
      <w:b w:val="1"/>
      <w:sz w:val="28"/>
      <w:szCs w:val="28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0576F2"/>
    <w:rPr>
      <w:rFonts w:ascii="Calibri" w:cs="Times New Roman" w:eastAsia="Calibri" w:hAnsi="Calibri"/>
      <w:b w:val="1"/>
      <w:sz w:val="24"/>
      <w:szCs w:val="24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0576F2"/>
    <w:rPr>
      <w:rFonts w:ascii="Calibri" w:cs="Times New Roman" w:eastAsia="Calibri" w:hAnsi="Calibri"/>
      <w:b w:val="1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0576F2"/>
    <w:rPr>
      <w:rFonts w:ascii="Calibri" w:cs="Times New Roman" w:eastAsia="Calibri" w:hAnsi="Calibri"/>
      <w:b w:val="1"/>
      <w:sz w:val="20"/>
      <w:szCs w:val="20"/>
      <w:lang w:eastAsia="pl-PL"/>
    </w:rPr>
  </w:style>
  <w:style w:type="table" w:styleId="TableNormal" w:customStyle="1">
    <w:name w:val="Table Normal"/>
    <w:rsid w:val="000576F2"/>
    <w:pPr>
      <w:spacing w:after="200" w:line="276" w:lineRule="auto"/>
    </w:pPr>
    <w:rPr>
      <w:rFonts w:ascii="Calibri" w:cs="Calibri" w:eastAsia="Calibri" w:hAnsi="Calibri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0576F2"/>
    <w:pPr>
      <w:keepNext w:val="1"/>
      <w:keepLines w:val="1"/>
      <w:spacing w:after="120" w:before="480" w:line="276" w:lineRule="auto"/>
    </w:pPr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TytuZnak" w:customStyle="1">
    <w:name w:val="Tytuł Znak"/>
    <w:basedOn w:val="Domylnaczcionkaakapitu"/>
    <w:link w:val="Tytu"/>
    <w:uiPriority w:val="10"/>
    <w:rsid w:val="000576F2"/>
    <w:rPr>
      <w:rFonts w:ascii="Calibri" w:cs="Times New Roman" w:eastAsia="Calibri" w:hAnsi="Calibri"/>
      <w:b w:val="1"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 w:val="1"/>
    <w:rsid w:val="000576F2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0576F2"/>
    <w:rPr>
      <w:color w:val="0000ff"/>
      <w:u w:val="single"/>
    </w:rPr>
  </w:style>
  <w:style w:type="paragraph" w:styleId="Akapitzlist">
    <w:name w:val="List Paragraph"/>
    <w:basedOn w:val="Normalny"/>
    <w:qFormat w:val="1"/>
    <w:rsid w:val="000576F2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576F2"/>
    <w:pPr>
      <w:spacing w:after="0" w:line="240" w:lineRule="auto"/>
    </w:pPr>
    <w:rPr>
      <w:rFonts w:ascii="Tahoma" w:cs="Tahoma" w:eastAsia="Calibri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576F2"/>
    <w:rPr>
      <w:rFonts w:ascii="Tahoma" w:cs="Tahoma" w:eastAsia="Calibri" w:hAnsi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0576F2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character" w:styleId="PodtytuZnak" w:customStyle="1">
    <w:name w:val="Podtytuł Znak"/>
    <w:basedOn w:val="Domylnaczcionkaakapitu"/>
    <w:link w:val="Podtytu"/>
    <w:uiPriority w:val="11"/>
    <w:rsid w:val="000576F2"/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 w:val="1"/>
    <w:qFormat w:val="1"/>
    <w:rsid w:val="000576F2"/>
    <w:pPr>
      <w:spacing w:after="200" w:line="240" w:lineRule="auto"/>
    </w:pPr>
    <w:rPr>
      <w:rFonts w:ascii="Calibri" w:cs="Times New Roman" w:eastAsia="Calibri" w:hAnsi="Calibri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576F2"/>
    <w:rPr>
      <w:rFonts w:ascii="Calibri" w:cs="Times New Roman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 w:val="1"/>
    <w:qFormat w:val="1"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cs="Calibri" w:eastAsia="Calibri" w:hAnsi="Calibri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0576F2"/>
    <w:rPr>
      <w:color w:val="605e5c"/>
      <w:shd w:color="auto" w:fill="e1dfdd" w:val="clea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576F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576F2"/>
    <w:rPr>
      <w:rFonts w:ascii="Calibri" w:cs="Times New Roman" w:eastAsia="Calibri" w:hAnsi="Calibri"/>
      <w:b w:val="1"/>
      <w:bCs w:val="1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undacjakomes2010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FivIjvOQwWBewwHZtPxT6ZEwA==">CgMxLjAyCGguZ2pkZ3hzMgloLjFmb2I5dGUyCWguMzBqMHpsbDgAciExTnJ2ajF3VTloeXpPS3VDZmZOWGtZNDBRaG9SVUUxbnY=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2024-03-06T07:21:00Z</dcterms:created>
  <dc:creator>USER</dc:creator>
</cp:coreProperties>
</file>