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D9C7" w14:textId="77777777" w:rsidR="000B0CA2" w:rsidRDefault="000B0CA2" w:rsidP="000C06E0">
      <w:pPr>
        <w:spacing w:after="0" w:line="276" w:lineRule="auto"/>
        <w:jc w:val="center"/>
        <w:rPr>
          <w:b/>
          <w:sz w:val="40"/>
          <w:szCs w:val="40"/>
        </w:rPr>
      </w:pPr>
      <w:bookmarkStart w:id="0" w:name="_heading=h.3dy6vkm" w:colFirst="0" w:colLast="0"/>
      <w:bookmarkEnd w:id="0"/>
      <w:r>
        <w:rPr>
          <w:b/>
          <w:sz w:val="40"/>
          <w:szCs w:val="40"/>
        </w:rPr>
        <w:t>REGULAMIN KONKURSU</w:t>
      </w:r>
    </w:p>
    <w:p w14:paraId="3B46A087" w14:textId="2B6BC4CC" w:rsidR="000B0CA2" w:rsidRDefault="000B0CA2" w:rsidP="000C06E0">
      <w:pPr>
        <w:spacing w:after="0" w:line="276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INSPIRATOR AKTYWNOŚCI 202</w:t>
      </w:r>
      <w:r w:rsidR="001A2FEF">
        <w:rPr>
          <w:b/>
          <w:i/>
          <w:sz w:val="40"/>
          <w:szCs w:val="40"/>
        </w:rPr>
        <w:t>4</w:t>
      </w:r>
    </w:p>
    <w:p w14:paraId="0697489C" w14:textId="77777777" w:rsidR="000C06E0" w:rsidRPr="000C06E0" w:rsidRDefault="000C06E0" w:rsidP="000C06E0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F8930FD" w14:textId="411023B2" w:rsidR="000B0CA2" w:rsidRPr="00D66553" w:rsidRDefault="000B0CA2" w:rsidP="005D5567">
      <w:pPr>
        <w:spacing w:after="0" w:line="276" w:lineRule="auto"/>
        <w:jc w:val="center"/>
        <w:rPr>
          <w:b/>
          <w:i/>
          <w:sz w:val="24"/>
          <w:szCs w:val="24"/>
        </w:rPr>
      </w:pPr>
      <w:r w:rsidRPr="00D66553">
        <w:rPr>
          <w:b/>
          <w:sz w:val="24"/>
          <w:szCs w:val="24"/>
        </w:rPr>
        <w:t xml:space="preserve">REALIZOWANY W RAMACH PROJEKTU </w:t>
      </w:r>
      <w:bookmarkStart w:id="1" w:name="_Hlk182905395"/>
      <w:r w:rsidR="00D66553" w:rsidRPr="00D66553">
        <w:rPr>
          <w:b/>
          <w:i/>
          <w:sz w:val="24"/>
          <w:szCs w:val="24"/>
        </w:rPr>
        <w:t>„</w:t>
      </w:r>
      <w:r w:rsidR="00D66553">
        <w:rPr>
          <w:b/>
          <w:i/>
          <w:sz w:val="24"/>
          <w:szCs w:val="24"/>
        </w:rPr>
        <w:t>MIKRODOTACJE, LOKALNE PRZEDSIĘWZIĘCIA NOWEFIO w WOJEWÓDZTWIE ZACHODNIOPOMORSKIM 2024-2026”</w:t>
      </w:r>
      <w:bookmarkEnd w:id="1"/>
    </w:p>
    <w:p w14:paraId="6D291A7F" w14:textId="77777777" w:rsidR="000B0CA2" w:rsidRDefault="000B0CA2" w:rsidP="000B0CA2">
      <w:pPr>
        <w:spacing w:after="0" w:line="360" w:lineRule="auto"/>
        <w:jc w:val="center"/>
        <w:rPr>
          <w:b/>
        </w:rPr>
      </w:pPr>
    </w:p>
    <w:p w14:paraId="5CEA6A01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1 Postanowienia ogólne</w:t>
      </w:r>
    </w:p>
    <w:p w14:paraId="27F1898C" w14:textId="77777777" w:rsidR="000B0CA2" w:rsidRDefault="000B0CA2" w:rsidP="000B0CA2">
      <w:pPr>
        <w:spacing w:after="0" w:line="360" w:lineRule="auto"/>
        <w:jc w:val="both"/>
      </w:pPr>
    </w:p>
    <w:p w14:paraId="783689E3" w14:textId="7BF1ACA3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Regulamin określa zasady realizacji konkursu </w:t>
      </w:r>
      <w:r>
        <w:rPr>
          <w:i/>
          <w:color w:val="000000"/>
        </w:rPr>
        <w:t>INSPIRATOR AKTYWNOŚCI</w:t>
      </w:r>
      <w:r>
        <w:rPr>
          <w:color w:val="000000"/>
        </w:rPr>
        <w:t xml:space="preserve"> – finansowanego </w:t>
      </w:r>
      <w:r w:rsidR="00D66553">
        <w:rPr>
          <w:color w:val="000000"/>
        </w:rPr>
        <w:br/>
      </w:r>
      <w:r>
        <w:rPr>
          <w:color w:val="000000"/>
        </w:rPr>
        <w:t xml:space="preserve">w ramach projektu </w:t>
      </w:r>
      <w:bookmarkStart w:id="2" w:name="_Hlk182907556"/>
      <w:r w:rsidR="00D66553" w:rsidRPr="00D66553">
        <w:rPr>
          <w:bCs/>
          <w:i/>
          <w:color w:val="000000"/>
        </w:rPr>
        <w:t xml:space="preserve">„MIKRODOTACJE, LOKALNE PRZEDSIĘWZIĘCIA NOWEFIO </w:t>
      </w:r>
      <w:r w:rsidR="00D66553">
        <w:rPr>
          <w:bCs/>
          <w:i/>
          <w:color w:val="000000"/>
        </w:rPr>
        <w:br/>
      </w:r>
      <w:r w:rsidR="00D66553" w:rsidRPr="00D66553">
        <w:rPr>
          <w:bCs/>
          <w:i/>
          <w:color w:val="000000"/>
        </w:rPr>
        <w:t>w WOJEWÓDZTWIE ZACHODNIOPOMORSKIM 2024-2026”</w:t>
      </w:r>
      <w:r w:rsidR="00D66553">
        <w:rPr>
          <w:b/>
          <w:i/>
          <w:color w:val="000000"/>
        </w:rPr>
        <w:t xml:space="preserve"> </w:t>
      </w:r>
      <w:bookmarkEnd w:id="2"/>
      <w:r>
        <w:rPr>
          <w:color w:val="000000"/>
        </w:rPr>
        <w:t xml:space="preserve">realizowanego przez Fundację Inicjatyw Społeczno-Gospodarczych KOMES wspólnie z Fundacją Nauka dla Środowiska, Koszalińską Agencją Rozwoju Regionalnego S.A., Fundacją Pod Aniołem - zwanymi dalej Operatorami, stanowiącego część realizacji Programu NOWEFIO na lata 2021–2030 - </w:t>
      </w:r>
      <w:r w:rsidR="00D66553">
        <w:rPr>
          <w:color w:val="000000"/>
        </w:rPr>
        <w:t xml:space="preserve"> </w:t>
      </w:r>
      <w:r w:rsidR="00D66553">
        <w:rPr>
          <w:color w:val="000000"/>
        </w:rPr>
        <w:br/>
      </w:r>
      <w:r>
        <w:rPr>
          <w:color w:val="000000"/>
        </w:rPr>
        <w:t>Priorytet 1.</w:t>
      </w:r>
    </w:p>
    <w:p w14:paraId="5F54B4FC" w14:textId="0671405E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Konkurs </w:t>
      </w:r>
      <w:r>
        <w:rPr>
          <w:i/>
          <w:color w:val="000000"/>
        </w:rPr>
        <w:t xml:space="preserve">INSPIRATOR AKTYWNOŚCI </w:t>
      </w:r>
      <w:r>
        <w:rPr>
          <w:color w:val="000000"/>
        </w:rPr>
        <w:t>w roku 202</w:t>
      </w:r>
      <w:r w:rsidR="005D5567">
        <w:rPr>
          <w:color w:val="000000"/>
        </w:rPr>
        <w:t>4</w:t>
      </w:r>
      <w:r>
        <w:rPr>
          <w:color w:val="000000"/>
        </w:rPr>
        <w:t xml:space="preserve"> ogłoszony jest przez </w:t>
      </w:r>
      <w:r w:rsidR="005D5567">
        <w:rPr>
          <w:color w:val="000000"/>
        </w:rPr>
        <w:t xml:space="preserve">Koszalińską Agencję Rozwoju Regionalnego S.A. </w:t>
      </w:r>
      <w:r>
        <w:rPr>
          <w:color w:val="000000"/>
        </w:rPr>
        <w:t xml:space="preserve">z siedzibą w Koszalinie przy ul. </w:t>
      </w:r>
      <w:r w:rsidR="005D5567">
        <w:rPr>
          <w:color w:val="000000"/>
        </w:rPr>
        <w:t>Przemysłowej 8.</w:t>
      </w:r>
      <w:r>
        <w:rPr>
          <w:color w:val="000000"/>
        </w:rPr>
        <w:t xml:space="preserve"> </w:t>
      </w:r>
    </w:p>
    <w:p w14:paraId="4FB01A90" w14:textId="6F9EDFEB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t xml:space="preserve">W konkursie mogą uczestniczyć wyłącznie realizatorzy projektów finansowanych </w:t>
      </w:r>
      <w:r w:rsidRPr="000C06E0">
        <w:br/>
        <w:t>z mikrodotacji w roku 202</w:t>
      </w:r>
      <w:r w:rsidR="005D5567">
        <w:t>4</w:t>
      </w:r>
      <w:r w:rsidRPr="000C06E0">
        <w:t xml:space="preserve">, których realizacja na dzień ogłoszenia regulaminu już się zakończyła lub trwa maksymalnie do </w:t>
      </w:r>
      <w:r w:rsidR="005D5567">
        <w:t>30</w:t>
      </w:r>
      <w:r w:rsidRPr="000C06E0">
        <w:t>.11.202</w:t>
      </w:r>
      <w:r w:rsidR="005D5567">
        <w:t>4</w:t>
      </w:r>
      <w:r w:rsidRPr="000C06E0">
        <w:t xml:space="preserve"> roku.</w:t>
      </w:r>
    </w:p>
    <w:p w14:paraId="31F7D92F" w14:textId="76EC7B3E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t>Podmiotami uprawnionymi do udziału w konkursie są młode</w:t>
      </w:r>
      <w:r w:rsidR="007502B1">
        <w:t>/lokalne</w:t>
      </w:r>
      <w:r w:rsidRPr="000C06E0">
        <w:t xml:space="preserve"> organizacje pozarządowe oraz grupy nieformalne</w:t>
      </w:r>
      <w:r w:rsidR="0022770D">
        <w:t xml:space="preserve"> z Patronem</w:t>
      </w:r>
      <w:r w:rsidRPr="000C06E0">
        <w:t xml:space="preserve"> zgodnie z pkt 3.1, 3.2 oraz 3.3 Regulaminu Konkursu Grantowego </w:t>
      </w:r>
      <w:r w:rsidR="00B85628" w:rsidRPr="00B85628">
        <w:rPr>
          <w:bCs/>
          <w:i/>
        </w:rPr>
        <w:t>„MIKRODOTACJE, LOKALNE PRZEDSIĘWZIĘCIA NOWEFIO w WOJEWÓDZTWIE ZACHODNIOPOMORSKIM 2024-2026”</w:t>
      </w:r>
      <w:r w:rsidRPr="000C06E0">
        <w:t>, które podpisały w roku 202</w:t>
      </w:r>
      <w:r w:rsidR="00B85628">
        <w:t>4</w:t>
      </w:r>
      <w:r w:rsidRPr="000C06E0">
        <w:t xml:space="preserve"> umowę o dofinansowanie </w:t>
      </w:r>
      <w:r w:rsidR="0022770D">
        <w:br/>
      </w:r>
      <w:r w:rsidRPr="000C06E0">
        <w:t>z jednym z operatorów konkursu dotacyjnego tj. Fundacj</w:t>
      </w:r>
      <w:r>
        <w:t>ą</w:t>
      </w:r>
      <w:r w:rsidRPr="000C06E0">
        <w:t xml:space="preserve"> Inicjatyw Społeczno-Gospodarczych KOMES</w:t>
      </w:r>
      <w:r>
        <w:t xml:space="preserve">, </w:t>
      </w:r>
      <w:r w:rsidRPr="000C06E0">
        <w:t>Fundacją Nauka dla Środowiska, Koszalińską Agencją Rozwoju Regionalnego S.A., Fundacją Pod Aniołem.</w:t>
      </w:r>
    </w:p>
    <w:p w14:paraId="0C53B5DF" w14:textId="77777777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lastRenderedPageBreak/>
        <w:t>Głównymi celami Konkursu jest: uhonorowanie najlepszych inicjatyw dofinansowanych w ramach konkursu na mikrodotacje, realizatorów którzy poprzez swoje działania realizują cele programu NOWE FIO tj. zwiększenie zaangażowania obywateli i organizacji pozarządowych województwa zachodniopomorskiego w życie publiczne przez poprawę samoorganizacji społecznej, wzrost znaczenia sektora obywatelskiego w życiu publicznym oraz wzmocnienie instytucjonalne sektora obywatelskiego w województwie zachodniopomorskim.</w:t>
      </w:r>
    </w:p>
    <w:p w14:paraId="0274DEAB" w14:textId="77777777" w:rsidR="000B0CA2" w:rsidRDefault="000B0CA2" w:rsidP="000B0CA2">
      <w:pPr>
        <w:spacing w:after="0" w:line="360" w:lineRule="auto"/>
        <w:jc w:val="both"/>
        <w:rPr>
          <w:b/>
        </w:rPr>
      </w:pPr>
    </w:p>
    <w:p w14:paraId="7ED3C238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2 Zgłoszenia do Konkursu</w:t>
      </w:r>
    </w:p>
    <w:p w14:paraId="1CCEE5D1" w14:textId="77777777" w:rsidR="000B0CA2" w:rsidRDefault="000B0CA2" w:rsidP="000B0CA2">
      <w:pPr>
        <w:spacing w:after="0" w:line="360" w:lineRule="auto"/>
        <w:jc w:val="both"/>
        <w:rPr>
          <w:b/>
        </w:rPr>
      </w:pPr>
    </w:p>
    <w:p w14:paraId="485345FD" w14:textId="144620F8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Zgłoszeń inicjatyw do Konkursu mogą dokonywać we własnym imieniu młode</w:t>
      </w:r>
      <w:r w:rsidR="007502B1">
        <w:rPr>
          <w:color w:val="000000"/>
        </w:rPr>
        <w:t>/lokalne</w:t>
      </w:r>
      <w:r>
        <w:rPr>
          <w:color w:val="000000"/>
        </w:rPr>
        <w:t xml:space="preserve"> organizacje pozarządowe oraz grupy nieformalne</w:t>
      </w:r>
      <w:r w:rsidR="0022770D">
        <w:rPr>
          <w:color w:val="000000"/>
        </w:rPr>
        <w:t xml:space="preserve"> z Patronem</w:t>
      </w:r>
      <w:r>
        <w:rPr>
          <w:color w:val="000000"/>
        </w:rPr>
        <w:t xml:space="preserve"> spełniające warunki </w:t>
      </w:r>
      <w:r w:rsidRPr="00E86D8A">
        <w:rPr>
          <w:color w:val="000000"/>
        </w:rPr>
        <w:t>opisane w § 1 pkt. 4 niniejszego</w:t>
      </w:r>
      <w:r>
        <w:rPr>
          <w:color w:val="000000"/>
        </w:rPr>
        <w:t xml:space="preserve"> Regulaminu.</w:t>
      </w:r>
    </w:p>
    <w:p w14:paraId="3DB0C43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przypadku grup nieformalnych realizujących inicjatywy z Patronem, zgłoszenia inicjatywy do konkursu może dokonać także Patron.</w:t>
      </w:r>
    </w:p>
    <w:p w14:paraId="4163580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t>Organizator zastrzega sobie prawo do możliwości samodzielnego zgłaszania kandydatów po otrzymaniu od nich wcześniejszej zgody w formie ustnej/pisemnej/mailowej.</w:t>
      </w:r>
    </w:p>
    <w:p w14:paraId="1B33EDCA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Zgłoszenia do Konkursu należy dokonać na Formularzu Zgłoszeniowym (zwanym dalej Formularzem), którego wzór stanowi załącznik nr 1 do niniejszego Regulaminu.</w:t>
      </w:r>
    </w:p>
    <w:p w14:paraId="3236268A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Do Konkursu mogą być zgłaszane wyłącznie inicjatywy, które:</w:t>
      </w:r>
    </w:p>
    <w:p w14:paraId="627152E6" w14:textId="04BD1724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były/są realizowane przez podmioty uprawnione do udziału w konkursie w roku 202</w:t>
      </w:r>
      <w:r w:rsidR="006B230F">
        <w:rPr>
          <w:color w:val="000000"/>
        </w:rPr>
        <w:t>4,</w:t>
      </w:r>
    </w:p>
    <w:p w14:paraId="3086286F" w14:textId="693C37EC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 xml:space="preserve">zostały dofinansowane w ramach projektu </w:t>
      </w:r>
      <w:bookmarkStart w:id="3" w:name="_Hlk182909891"/>
      <w:r w:rsidR="006B230F" w:rsidRPr="006B230F">
        <w:rPr>
          <w:bCs/>
          <w:i/>
          <w:color w:val="000000"/>
        </w:rPr>
        <w:t>„MIKRODOTACJE, LOKALNE PRZEDSIĘWZIĘCIA NOWEFIO w WOJEWÓDZTWIE ZACHODNIOPOMORSKIM 2024-2026”</w:t>
      </w:r>
      <w:r w:rsidR="006B230F" w:rsidRPr="006B230F">
        <w:rPr>
          <w:i/>
          <w:color w:val="000000"/>
        </w:rPr>
        <w:t>,</w:t>
      </w:r>
      <w:bookmarkEnd w:id="3"/>
    </w:p>
    <w:p w14:paraId="25C9ECDD" w14:textId="77777777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były/są realizowane w ramach dwóch ścieżek dotacyjnych: inicjatywy oddolnej lub projektu na rzecz rozwoju instytucjonalnego wnioskodawcy.</w:t>
      </w:r>
    </w:p>
    <w:p w14:paraId="4E909926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Konkurs realizowany jest w ramach poniższych kategorii:</w:t>
      </w:r>
    </w:p>
    <w:p w14:paraId="1C502FDB" w14:textId="1DC208B9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PROJEKT ROKU 202</w:t>
      </w:r>
      <w:r w:rsidR="006B230F">
        <w:rPr>
          <w:color w:val="000000"/>
        </w:rPr>
        <w:t>4</w:t>
      </w:r>
      <w:r>
        <w:rPr>
          <w:color w:val="000000"/>
        </w:rPr>
        <w:t xml:space="preserve"> – kategoria główna</w:t>
      </w:r>
    </w:p>
    <w:p w14:paraId="4B48B15C" w14:textId="10A27248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PROJEKT ROKU 202</w:t>
      </w:r>
      <w:r w:rsidR="006B230F">
        <w:rPr>
          <w:color w:val="000000"/>
        </w:rPr>
        <w:t>4</w:t>
      </w:r>
      <w:r>
        <w:rPr>
          <w:color w:val="000000"/>
        </w:rPr>
        <w:t xml:space="preserve"> – SUBREGION </w:t>
      </w:r>
      <w:r w:rsidRPr="0052221B">
        <w:t>SZCZECIŃSKI</w:t>
      </w:r>
    </w:p>
    <w:p w14:paraId="3EC8F73B" w14:textId="7A83C86F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t>PROJEKT ROKU 202</w:t>
      </w:r>
      <w:r w:rsidR="006B230F">
        <w:t>4</w:t>
      </w:r>
      <w:r w:rsidRPr="0052221B">
        <w:t xml:space="preserve"> –  SUBREGION KOSZALIŃSKI</w:t>
      </w:r>
    </w:p>
    <w:p w14:paraId="3EC15FFC" w14:textId="0F786A23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t>PROJEKT ROKU 202</w:t>
      </w:r>
      <w:r w:rsidR="006B230F">
        <w:t>4</w:t>
      </w:r>
      <w:r w:rsidRPr="0052221B">
        <w:t xml:space="preserve"> –– SUBREGION SZCZECINECKI</w:t>
      </w:r>
    </w:p>
    <w:p w14:paraId="1B8C2050" w14:textId="3E0FD96D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lastRenderedPageBreak/>
        <w:t>PROJEKT ROKU 202</w:t>
      </w:r>
      <w:r w:rsidR="006B230F">
        <w:t>4</w:t>
      </w:r>
      <w:r w:rsidRPr="0052221B">
        <w:t xml:space="preserve"> –– SUBREGION STARGARDZKI</w:t>
      </w:r>
    </w:p>
    <w:p w14:paraId="69C067C4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ramach rozstrzygnięcia poszczególnych kategorii organizator nagradza zwycięską inicjatywę oraz</w:t>
      </w:r>
      <w:sdt>
        <w:sdtPr>
          <w:tag w:val="goog_rdk_0"/>
          <w:id w:val="-487095308"/>
        </w:sdtPr>
        <w:sdtContent/>
      </w:sdt>
      <w:r>
        <w:rPr>
          <w:color w:val="000000"/>
        </w:rPr>
        <w:t xml:space="preserve"> </w:t>
      </w:r>
      <w:r w:rsidRPr="00346A05">
        <w:rPr>
          <w:color w:val="000000"/>
        </w:rPr>
        <w:t>2 pozostałych nominowanych.</w:t>
      </w:r>
    </w:p>
    <w:p w14:paraId="1559A7B7" w14:textId="61E45996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Jedna organizacja/grupa nieformalna może ubiegać się o nagrodę w kategorii ze swojego subregionu oraz</w:t>
      </w:r>
      <w:r w:rsidR="007502B1">
        <w:t xml:space="preserve"> obligatoryjnie</w:t>
      </w:r>
      <w:r w:rsidRPr="0052221B">
        <w:t xml:space="preserve"> w kategorii głównej.</w:t>
      </w:r>
    </w:p>
    <w:p w14:paraId="2B83E555" w14:textId="4D8875A8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 xml:space="preserve">W przypadku zdobycia tytułu Laureata Konkursu lub wyróżnienia, nagrodzony podmiot/ grupa nieformalna zostanie zaproszona do udziału w Gali Inspirator Aktywności planowanej na </w:t>
      </w:r>
      <w:r w:rsidR="006B230F">
        <w:t>16</w:t>
      </w:r>
      <w:r w:rsidRPr="0052221B">
        <w:t>.12.202</w:t>
      </w:r>
      <w:r w:rsidR="006B230F">
        <w:t>4</w:t>
      </w:r>
      <w:r w:rsidRPr="0052221B">
        <w:t xml:space="preserve"> roku w Koszalinie.</w:t>
      </w:r>
    </w:p>
    <w:p w14:paraId="7E01BD26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Do Formularza mogą być dołączane posiadane rekomendacje i inne materiały obrazujące przebieg inicjatywy np.: zdjęcia (maksymalnie 10 szt.), ulotki, plakaty, wydawnictwa.</w:t>
      </w:r>
    </w:p>
    <w:p w14:paraId="23C261C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Formularze można składać w jednej z poniższych form:</w:t>
      </w:r>
    </w:p>
    <w:p w14:paraId="732CE1D5" w14:textId="09B74189" w:rsidR="000B0CA2" w:rsidRPr="00100FE2" w:rsidRDefault="000B0CA2" w:rsidP="0052221B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100FE2">
        <w:t xml:space="preserve">w formie skanu/zdjęcia wypełnionego formularza na adres: </w:t>
      </w:r>
      <w:r w:rsidRPr="00100FE2">
        <w:rPr>
          <w:u w:val="single"/>
        </w:rPr>
        <w:t>inspiratoraktywnosci@gmail.com</w:t>
      </w:r>
      <w:r w:rsidRPr="00100FE2">
        <w:t xml:space="preserve">  (w tytule ma</w:t>
      </w:r>
      <w:r>
        <w:t>ila: „INSPIRATOR AKTYWNOŚCI 202</w:t>
      </w:r>
      <w:r w:rsidR="006B230F">
        <w:t>4</w:t>
      </w:r>
      <w:r w:rsidRPr="00100FE2">
        <w:t>”)</w:t>
      </w:r>
    </w:p>
    <w:p w14:paraId="1BE0957A" w14:textId="091A6764" w:rsidR="000B0CA2" w:rsidRDefault="000B0CA2" w:rsidP="006B230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 xml:space="preserve">w wersji papierowej (osobiście lub drogą pocztową) w </w:t>
      </w:r>
      <w:r w:rsidR="006B230F">
        <w:rPr>
          <w:color w:val="000000"/>
        </w:rPr>
        <w:t>Koszalińskiej Agencji Rozwoju Regionalnego S.A.</w:t>
      </w:r>
      <w:r>
        <w:rPr>
          <w:color w:val="000000"/>
        </w:rPr>
        <w:t xml:space="preserve"> (75-</w:t>
      </w:r>
      <w:r w:rsidR="006B230F">
        <w:rPr>
          <w:color w:val="000000"/>
        </w:rPr>
        <w:t>216</w:t>
      </w:r>
      <w:r>
        <w:rPr>
          <w:color w:val="000000"/>
        </w:rPr>
        <w:t xml:space="preserve"> Koszalin, ul. </w:t>
      </w:r>
      <w:r w:rsidR="006B230F">
        <w:rPr>
          <w:color w:val="000000"/>
        </w:rPr>
        <w:t>Przemysłowa 8</w:t>
      </w:r>
      <w:r>
        <w:rPr>
          <w:color w:val="000000"/>
        </w:rPr>
        <w:t>) z dopiskiem na kopercie „INSPIRATOR AKTYWNOŚCI 202</w:t>
      </w:r>
      <w:r w:rsidR="006B230F">
        <w:rPr>
          <w:color w:val="000000"/>
        </w:rPr>
        <w:t>4</w:t>
      </w:r>
      <w:r>
        <w:rPr>
          <w:color w:val="000000"/>
        </w:rPr>
        <w:t>”</w:t>
      </w:r>
    </w:p>
    <w:p w14:paraId="11D32EC8" w14:textId="50105BFE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Formularze zgłoszeniowe przyjmowane są od </w:t>
      </w:r>
      <w:r w:rsidR="006B230F">
        <w:t>2</w:t>
      </w:r>
      <w:r w:rsidR="00E076CA">
        <w:t>1</w:t>
      </w:r>
      <w:r>
        <w:t>.11</w:t>
      </w:r>
      <w:r w:rsidRPr="00100FE2">
        <w:t>.202</w:t>
      </w:r>
      <w:r w:rsidR="006B230F">
        <w:t>4</w:t>
      </w:r>
      <w:r w:rsidRPr="00100FE2">
        <w:t xml:space="preserve"> r. do </w:t>
      </w:r>
      <w:r w:rsidR="006B230F">
        <w:t>3</w:t>
      </w:r>
      <w:r w:rsidRPr="00100FE2">
        <w:t>.1</w:t>
      </w:r>
      <w:r w:rsidR="006B230F">
        <w:t>2</w:t>
      </w:r>
      <w:r w:rsidRPr="00100FE2">
        <w:t>.202</w:t>
      </w:r>
      <w:r w:rsidR="006B230F">
        <w:t>4</w:t>
      </w:r>
      <w:r w:rsidRPr="00100FE2">
        <w:t xml:space="preserve">r.  </w:t>
      </w:r>
      <w:r>
        <w:br/>
      </w:r>
      <w:r>
        <w:rPr>
          <w:color w:val="000000"/>
        </w:rPr>
        <w:t>o zachowaniu terminu decyduje data wpływu formularza do Organizatora / data wysłania formularza on-line.</w:t>
      </w:r>
    </w:p>
    <w:p w14:paraId="6DB670BE" w14:textId="77777777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Zgłoszenia, które wpłyną po terminie nie będą rozpatrywane.</w:t>
      </w:r>
    </w:p>
    <w:p w14:paraId="0B100ACF" w14:textId="77777777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Organizator zastrzega sobie prawo do wezwania do uzupełnienia braków w Formularzu lub złożenia dodatkowych wyjaśnień. W przypadku </w:t>
      </w:r>
      <w:r>
        <w:t>nieusunięcia</w:t>
      </w:r>
      <w:r>
        <w:rPr>
          <w:color w:val="000000"/>
        </w:rPr>
        <w:t xml:space="preserve"> braków we wskazanym terminie, Formularz pozostaje bez rozpatrzenia.</w:t>
      </w:r>
    </w:p>
    <w:p w14:paraId="017B5C54" w14:textId="77777777" w:rsidR="000B0CA2" w:rsidRDefault="000B0CA2" w:rsidP="000B0CA2">
      <w:pPr>
        <w:spacing w:after="0" w:line="360" w:lineRule="auto"/>
        <w:jc w:val="both"/>
      </w:pPr>
    </w:p>
    <w:p w14:paraId="7491ADAC" w14:textId="77777777" w:rsidR="000B0CA2" w:rsidRDefault="000B0CA2" w:rsidP="000B0CA2">
      <w:pPr>
        <w:spacing w:after="0" w:line="360" w:lineRule="auto"/>
        <w:jc w:val="both"/>
      </w:pPr>
    </w:p>
    <w:p w14:paraId="13C0914E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3 Rozstrzygnięcie konkursu</w:t>
      </w:r>
    </w:p>
    <w:p w14:paraId="5D93190D" w14:textId="77777777" w:rsidR="000B0CA2" w:rsidRDefault="000B0CA2" w:rsidP="000B0CA2">
      <w:pPr>
        <w:spacing w:after="0" w:line="360" w:lineRule="auto"/>
        <w:jc w:val="both"/>
      </w:pPr>
    </w:p>
    <w:p w14:paraId="6F34FF02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Rozstrzygnięcia Konkursu dokonuje na posiedzeniu Komisja Konkursowa powołana przez Organizatora. Posiedzenie Komisji Konkursowej może mieć formułę stacjonarną, on-line.</w:t>
      </w:r>
    </w:p>
    <w:p w14:paraId="5F27D028" w14:textId="2CF696A4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lastRenderedPageBreak/>
        <w:t xml:space="preserve">W skład Komisji Konkursowej wchodzą przedstawiciele Operatorów projektu </w:t>
      </w:r>
      <w:r w:rsidR="00DF604B" w:rsidRPr="00DF604B">
        <w:rPr>
          <w:bCs/>
          <w:i/>
          <w:color w:val="000000"/>
        </w:rPr>
        <w:t xml:space="preserve">„MIKRODOTACJE, LOKALNE PRZEDSIĘWZIĘCIA NOWEFIO w WOJEWÓDZTWIE ZACHODNIOPOMORSKIM </w:t>
      </w:r>
      <w:r w:rsidR="00DF604B">
        <w:rPr>
          <w:bCs/>
          <w:i/>
          <w:color w:val="000000"/>
        </w:rPr>
        <w:br/>
      </w:r>
      <w:r w:rsidR="00DF604B" w:rsidRPr="00DF604B">
        <w:rPr>
          <w:bCs/>
          <w:i/>
          <w:color w:val="000000"/>
        </w:rPr>
        <w:t>2024-2026”</w:t>
      </w:r>
      <w:r w:rsidR="00DF604B" w:rsidRPr="00DF604B">
        <w:rPr>
          <w:i/>
          <w:color w:val="000000"/>
        </w:rPr>
        <w:t>,</w:t>
      </w:r>
      <w:r>
        <w:rPr>
          <w:color w:val="000000"/>
        </w:rPr>
        <w:t>tj. po jednym przedstawicielu: Fundacji Inicjatyw Społeczno-Gospodarczych KOMES, Fundacji Nauka dla Środowiska, Koszalińskiej Agencji Rozwoju Regionalnego S.A. oraz Fundacji Pod Aniołem.</w:t>
      </w:r>
    </w:p>
    <w:p w14:paraId="1569860B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Konkurs finansowany jest przez Narodowy Instytut Wolności – Centrum Rozwoju Społeczeństwa Obywatelskiego ze środków </w:t>
      </w:r>
      <w:r w:rsidRPr="00346A05">
        <w:rPr>
          <w:color w:val="000000"/>
        </w:rPr>
        <w:t>Rządowego</w:t>
      </w:r>
      <w:r>
        <w:rPr>
          <w:color w:val="000000"/>
        </w:rPr>
        <w:t xml:space="preserve"> Programu NOWEFIO na lata 2021 – 2030.</w:t>
      </w:r>
    </w:p>
    <w:p w14:paraId="0C4822F9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Za organizację pracy Komisji Konkursowej odpowiedzialny będzie przedstawiciel Organizatora, który będzie pełnił funkcję Przewodniczącego Komisji Konkursowej.</w:t>
      </w:r>
    </w:p>
    <w:p w14:paraId="46726F2B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Przewodniczący Komisji Konkursowej dokona oceny formalnej złożonych Formularzy według kryteriów formalnych i przedstawi jej wynik do akceptacji Komisji Konkursowej.</w:t>
      </w:r>
    </w:p>
    <w:p w14:paraId="2F1F8DC1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Komisja Konkursowa dokona oceny merytorycznej inicjatyw, które pomyślnie przejdą proces weryfikacji formalnej, według kryteriów merytorycznych.</w:t>
      </w:r>
    </w:p>
    <w:p w14:paraId="688DE360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Kryteria oceny formalnej oraz kryteria oceny merytorycznej zawarte są w karcie oceny, której wzór stanowi załącznik nr 2a i 2b do niniejszego Regulaminu.</w:t>
      </w:r>
    </w:p>
    <w:p w14:paraId="2658D7E8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przypadku uzyskania przez dwie lub więcej inicjatywy równej liczby punktów, Komisja Konkursowa dokonuje ponownej oceny wybranych inicjatyw. W przypadku dalszej spójności ocen rozstrzygającym jest głos Przewodniczącego Komisji Konkursowej.</w:t>
      </w:r>
    </w:p>
    <w:p w14:paraId="395FA6B0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Komisja konkursowa wybiera 1 laureata każdej kategorii oraz </w:t>
      </w:r>
      <w:r w:rsidRPr="00346A05">
        <w:rPr>
          <w:color w:val="000000"/>
        </w:rPr>
        <w:t>2 wyróżnionych</w:t>
      </w:r>
      <w:r>
        <w:rPr>
          <w:color w:val="000000"/>
        </w:rPr>
        <w:t xml:space="preserve"> w każdej kategorii konkursowej.</w:t>
      </w:r>
    </w:p>
    <w:p w14:paraId="258A8BC0" w14:textId="3AAF817B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Ogłoszenie wyników Konkursu oraz wręczenie nagród odbędzie się podczas uroczystej Gali. </w:t>
      </w:r>
      <w:r w:rsidR="00DF604B">
        <w:rPr>
          <w:color w:val="000000"/>
        </w:rPr>
        <w:br/>
      </w:r>
      <w:r>
        <w:rPr>
          <w:color w:val="000000"/>
        </w:rPr>
        <w:t xml:space="preserve">Gala odbędzie się w Koszalinie w dniu </w:t>
      </w:r>
      <w:r w:rsidR="00DF604B">
        <w:rPr>
          <w:color w:val="000000"/>
        </w:rPr>
        <w:t>16</w:t>
      </w:r>
      <w:r>
        <w:rPr>
          <w:color w:val="000000"/>
        </w:rPr>
        <w:t>.12.202</w:t>
      </w:r>
      <w:r w:rsidR="00DF604B">
        <w:rPr>
          <w:color w:val="000000"/>
        </w:rPr>
        <w:t>4</w:t>
      </w:r>
      <w:r>
        <w:rPr>
          <w:color w:val="000000"/>
        </w:rPr>
        <w:t xml:space="preserve"> r.</w:t>
      </w:r>
    </w:p>
    <w:p w14:paraId="4F20081C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Przedstawiciele organizacji/grup nieformalnych będących realizatorami zwycięskich inicjatywy otrzymają zaproszenie do osobistego udziału w Gali zarówno w ceremonii jak i części merytorycznej.</w:t>
      </w:r>
    </w:p>
    <w:p w14:paraId="1AE3FF54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zastrzega sobie prawo do przyznania przez Komisję Konkursową dodatkowych nagród i wyróżnień.</w:t>
      </w:r>
    </w:p>
    <w:p w14:paraId="37C6F53C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Wyniki Konkursu dostępne będą m.in. na stronie www Organizatorów.</w:t>
      </w:r>
    </w:p>
    <w:p w14:paraId="66BACFB8" w14:textId="77777777" w:rsidR="000B0CA2" w:rsidRDefault="000B0CA2" w:rsidP="000B0CA2">
      <w:pPr>
        <w:pStyle w:val="Akapitzlist"/>
        <w:spacing w:after="0" w:line="360" w:lineRule="auto"/>
        <w:jc w:val="both"/>
      </w:pPr>
    </w:p>
    <w:p w14:paraId="27BFA647" w14:textId="77777777" w:rsidR="000B0CA2" w:rsidRDefault="000B0CA2" w:rsidP="000B0CA2">
      <w:pPr>
        <w:pStyle w:val="Akapitzlist"/>
        <w:spacing w:after="0" w:line="360" w:lineRule="auto"/>
        <w:jc w:val="both"/>
      </w:pPr>
    </w:p>
    <w:p w14:paraId="7E5AC2DD" w14:textId="77777777" w:rsidR="000B0CA2" w:rsidRDefault="000B0CA2" w:rsidP="000B0CA2">
      <w:pPr>
        <w:pStyle w:val="Akapitzlist"/>
        <w:spacing w:after="0" w:line="360" w:lineRule="auto"/>
        <w:jc w:val="center"/>
        <w:rPr>
          <w:b/>
        </w:rPr>
      </w:pPr>
      <w:r w:rsidRPr="003E4F78">
        <w:rPr>
          <w:b/>
        </w:rPr>
        <w:lastRenderedPageBreak/>
        <w:t>§ 4 Postanowienia końcowe</w:t>
      </w:r>
    </w:p>
    <w:p w14:paraId="7AF286A7" w14:textId="77777777" w:rsidR="000B0CA2" w:rsidRPr="003E4F78" w:rsidRDefault="000B0CA2" w:rsidP="000B0CA2">
      <w:pPr>
        <w:pStyle w:val="Akapitzlist"/>
        <w:spacing w:after="0" w:line="360" w:lineRule="auto"/>
        <w:jc w:val="center"/>
        <w:rPr>
          <w:b/>
        </w:rPr>
      </w:pPr>
    </w:p>
    <w:p w14:paraId="4524A3F0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Złożenie Formularza przez podmiot zgłaszający inicjatywę jest równoznaczne </w:t>
      </w:r>
      <w:r>
        <w:rPr>
          <w:color w:val="000000"/>
        </w:rPr>
        <w:br/>
        <w:t>z akceptacją zapisów niniejszego Regulaminu.</w:t>
      </w:r>
    </w:p>
    <w:p w14:paraId="29B1FDFD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Materiały zgromadzone w ramach Konkursu stanowią własność Organizatora i nie przewiduje się ich zwrotu.</w:t>
      </w:r>
    </w:p>
    <w:p w14:paraId="2C69978C" w14:textId="6B4FDE0E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Organizator może wykorzystać uzyskane podczas Konkursu materiały do działań informacyjnych </w:t>
      </w:r>
      <w:r w:rsidR="00DF604B">
        <w:rPr>
          <w:color w:val="000000"/>
        </w:rPr>
        <w:br/>
      </w:r>
      <w:r>
        <w:rPr>
          <w:color w:val="000000"/>
        </w:rPr>
        <w:t>i promocyjnych związanych z Konkursem.</w:t>
      </w:r>
    </w:p>
    <w:p w14:paraId="69E79805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zastrzega sobie prawo do zmiany zasad niniejszego Regulaminu lub odstąpienia od realizacji Konkursu bez podania przyczyn.</w:t>
      </w:r>
    </w:p>
    <w:p w14:paraId="74BFE090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nie ponosi odpowiedzialności za ewentualne szkody spowodowane opublikowaniem nieprawdziwych danych, bądź innych nieprawdziwych informacji zawartych w Formularzach.</w:t>
      </w:r>
    </w:p>
    <w:p w14:paraId="0016F1F9" w14:textId="7BE03DBE" w:rsidR="000B0CA2" w:rsidRPr="007F19F0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7F19F0">
        <w:t xml:space="preserve">Administratorem danych osobowych zgłaszających, przetwarzanych w związku </w:t>
      </w:r>
      <w:r>
        <w:br/>
      </w:r>
      <w:r w:rsidRPr="007F19F0">
        <w:t xml:space="preserve">z Konkursem, </w:t>
      </w:r>
      <w:r w:rsidRPr="00DA5BF2">
        <w:t xml:space="preserve">jest Organizator tj. </w:t>
      </w:r>
      <w:r w:rsidR="00DF604B">
        <w:t>Koszalińska Agencja Rozwoju Regionalnego S.A.</w:t>
      </w:r>
      <w:r w:rsidRPr="007F19F0">
        <w:t xml:space="preserve">, </w:t>
      </w:r>
      <w:r w:rsidR="00DF604B">
        <w:br/>
      </w:r>
      <w:r w:rsidRPr="007F19F0">
        <w:t xml:space="preserve">ul. </w:t>
      </w:r>
      <w:r w:rsidR="00DF604B">
        <w:t>Przemysłowa 8, 75-216 Koszalin</w:t>
      </w:r>
      <w:r w:rsidRPr="007F19F0">
        <w:t>, NIP</w:t>
      </w:r>
      <w:r>
        <w:t xml:space="preserve"> </w:t>
      </w:r>
      <w:r w:rsidRPr="00DA5BF2">
        <w:t>669</w:t>
      </w:r>
      <w:r w:rsidR="00DF604B">
        <w:t>1429630</w:t>
      </w:r>
      <w:r w:rsidRPr="007F19F0">
        <w:t>, o</w:t>
      </w:r>
      <w:r w:rsidRPr="007F19F0">
        <w:rPr>
          <w:highlight w:val="white"/>
        </w:rPr>
        <w:t xml:space="preserve">dbiorcą danych osobowych uczestników będą także pozostali Operatorzy projektu tj. Fundacja Inicjatyw Społeczno-Gospodarczych KOMES, </w:t>
      </w:r>
      <w:r>
        <w:rPr>
          <w:highlight w:val="white"/>
        </w:rPr>
        <w:t xml:space="preserve">Koszalińska Agencja Rozwoju Regionalnego S.A., </w:t>
      </w:r>
      <w:r w:rsidRPr="007F19F0">
        <w:rPr>
          <w:highlight w:val="white"/>
        </w:rPr>
        <w:t>Fundacja pod Aniołem i firmy, którym Fundacja</w:t>
      </w:r>
      <w:r>
        <w:rPr>
          <w:highlight w:val="white"/>
        </w:rPr>
        <w:t xml:space="preserve"> Nauka dla Środowiska </w:t>
      </w:r>
      <w:r w:rsidRPr="007F19F0">
        <w:rPr>
          <w:highlight w:val="white"/>
        </w:rPr>
        <w:t>i pozostali Operatorzy powierzyli świadczenie usług księgowych, kadrowych, teleinformatycznych i prawnych.</w:t>
      </w:r>
      <w:r w:rsidRPr="007F19F0">
        <w:t xml:space="preserve"> Zgłaszający wyrażają zgodę na przetwarzanie ich danych osobowych w rozumieniu ustawy z dnia 10 maja 2018 roku o ochronie danych osobowych (Dz. U. </w:t>
      </w:r>
      <w:r w:rsidR="00DF604B">
        <w:br/>
      </w:r>
      <w:r w:rsidRPr="007F19F0">
        <w:t>z 2018 poz. 1000, 1669, z 2019 poz. 730) oraz zgodnie z Rozporządzeniem Parlamentu Europejskiego i Rady (UE) 2016/679 z dnia 27 kwietnia 2016 r. w sprawie ochrony osób fizycznych w związku z przetwarzaniem danych osobowych i w sprawie swobodnego przepływu takich danych oraz uchylenia dyrektywy 95/46/WE (RODO) w celach prowadzenia Konkursu. Uczestnicy mają prawo wglądu oraz zmiany przekazanych danych.</w:t>
      </w:r>
    </w:p>
    <w:p w14:paraId="0B4D821A" w14:textId="77777777" w:rsidR="000B0CA2" w:rsidRPr="003E4F78" w:rsidRDefault="000B0CA2" w:rsidP="000B0CA2"/>
    <w:p w14:paraId="162DE35D" w14:textId="4510275F" w:rsidR="00D322D2" w:rsidRPr="000B0CA2" w:rsidRDefault="00D322D2" w:rsidP="000B0CA2"/>
    <w:sectPr w:rsidR="00D322D2" w:rsidRPr="000B0CA2" w:rsidSect="006D6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6782" w14:textId="77777777" w:rsidR="00422781" w:rsidRDefault="00422781">
      <w:pPr>
        <w:spacing w:after="0" w:line="240" w:lineRule="auto"/>
      </w:pPr>
      <w:r>
        <w:separator/>
      </w:r>
    </w:p>
  </w:endnote>
  <w:endnote w:type="continuationSeparator" w:id="0">
    <w:p w14:paraId="3B426348" w14:textId="77777777" w:rsidR="00422781" w:rsidRDefault="004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1E56" w14:textId="77777777" w:rsidR="00422781" w:rsidRDefault="00422781">
      <w:pPr>
        <w:spacing w:after="0" w:line="240" w:lineRule="auto"/>
      </w:pPr>
      <w:r>
        <w:separator/>
      </w:r>
    </w:p>
  </w:footnote>
  <w:footnote w:type="continuationSeparator" w:id="0">
    <w:p w14:paraId="37301FC3" w14:textId="77777777" w:rsidR="00422781" w:rsidRDefault="004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29942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A07"/>
    <w:multiLevelType w:val="multilevel"/>
    <w:tmpl w:val="5C045ED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ED33D8"/>
    <w:multiLevelType w:val="hybridMultilevel"/>
    <w:tmpl w:val="A3BAA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CFD"/>
    <w:multiLevelType w:val="multilevel"/>
    <w:tmpl w:val="9154E9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82351"/>
    <w:multiLevelType w:val="multilevel"/>
    <w:tmpl w:val="2C9012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07E32F40"/>
    <w:multiLevelType w:val="multilevel"/>
    <w:tmpl w:val="C396FE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262CA"/>
    <w:multiLevelType w:val="multilevel"/>
    <w:tmpl w:val="749628E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3C599A"/>
    <w:multiLevelType w:val="multilevel"/>
    <w:tmpl w:val="71C2B3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A91DCD"/>
    <w:multiLevelType w:val="multilevel"/>
    <w:tmpl w:val="E2B842A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0AC01014"/>
    <w:multiLevelType w:val="multilevel"/>
    <w:tmpl w:val="09DA606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 w15:restartNumberingAfterBreak="0">
    <w:nsid w:val="0C3D2E5B"/>
    <w:multiLevelType w:val="multilevel"/>
    <w:tmpl w:val="3E40AF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F6EB9"/>
    <w:multiLevelType w:val="multilevel"/>
    <w:tmpl w:val="09C8A3D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1" w15:restartNumberingAfterBreak="0">
    <w:nsid w:val="0D942496"/>
    <w:multiLevelType w:val="multilevel"/>
    <w:tmpl w:val="A55664BC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2" w15:restartNumberingAfterBreak="0">
    <w:nsid w:val="10BF3560"/>
    <w:multiLevelType w:val="multilevel"/>
    <w:tmpl w:val="C414D430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31576"/>
    <w:multiLevelType w:val="hybridMultilevel"/>
    <w:tmpl w:val="E054B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3D51D0"/>
    <w:multiLevelType w:val="hybridMultilevel"/>
    <w:tmpl w:val="810663E4"/>
    <w:lvl w:ilvl="0" w:tplc="0415000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7" w:hanging="360"/>
      </w:pPr>
    </w:lvl>
    <w:lvl w:ilvl="2" w:tplc="0415001B" w:tentative="1">
      <w:start w:val="1"/>
      <w:numFmt w:val="lowerRoman"/>
      <w:lvlText w:val="%3."/>
      <w:lvlJc w:val="right"/>
      <w:pPr>
        <w:ind w:left="6477" w:hanging="180"/>
      </w:pPr>
    </w:lvl>
    <w:lvl w:ilvl="3" w:tplc="0415000F" w:tentative="1">
      <w:start w:val="1"/>
      <w:numFmt w:val="decimal"/>
      <w:lvlText w:val="%4."/>
      <w:lvlJc w:val="left"/>
      <w:pPr>
        <w:ind w:left="7197" w:hanging="360"/>
      </w:pPr>
    </w:lvl>
    <w:lvl w:ilvl="4" w:tplc="04150019" w:tentative="1">
      <w:start w:val="1"/>
      <w:numFmt w:val="lowerLetter"/>
      <w:lvlText w:val="%5."/>
      <w:lvlJc w:val="left"/>
      <w:pPr>
        <w:ind w:left="7917" w:hanging="360"/>
      </w:pPr>
    </w:lvl>
    <w:lvl w:ilvl="5" w:tplc="0415001B" w:tentative="1">
      <w:start w:val="1"/>
      <w:numFmt w:val="lowerRoman"/>
      <w:lvlText w:val="%6."/>
      <w:lvlJc w:val="right"/>
      <w:pPr>
        <w:ind w:left="8637" w:hanging="180"/>
      </w:pPr>
    </w:lvl>
    <w:lvl w:ilvl="6" w:tplc="0415000F" w:tentative="1">
      <w:start w:val="1"/>
      <w:numFmt w:val="decimal"/>
      <w:lvlText w:val="%7."/>
      <w:lvlJc w:val="left"/>
      <w:pPr>
        <w:ind w:left="9357" w:hanging="360"/>
      </w:pPr>
    </w:lvl>
    <w:lvl w:ilvl="7" w:tplc="04150019" w:tentative="1">
      <w:start w:val="1"/>
      <w:numFmt w:val="lowerLetter"/>
      <w:lvlText w:val="%8."/>
      <w:lvlJc w:val="left"/>
      <w:pPr>
        <w:ind w:left="10077" w:hanging="360"/>
      </w:pPr>
    </w:lvl>
    <w:lvl w:ilvl="8" w:tplc="0415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15" w15:restartNumberingAfterBreak="0">
    <w:nsid w:val="13EE396C"/>
    <w:multiLevelType w:val="multilevel"/>
    <w:tmpl w:val="54688AC0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2"/>
      <w:numFmt w:val="decimal"/>
      <w:lvlText w:val="%2.2.1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16" w15:restartNumberingAfterBreak="0">
    <w:nsid w:val="14FD64B6"/>
    <w:multiLevelType w:val="multilevel"/>
    <w:tmpl w:val="CE58A6E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17C35362"/>
    <w:multiLevelType w:val="multilevel"/>
    <w:tmpl w:val="272C13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84010D5"/>
    <w:multiLevelType w:val="multilevel"/>
    <w:tmpl w:val="D2F486BC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198D6DC9"/>
    <w:multiLevelType w:val="hybridMultilevel"/>
    <w:tmpl w:val="62501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8187B"/>
    <w:multiLevelType w:val="hybridMultilevel"/>
    <w:tmpl w:val="6250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44482"/>
    <w:multiLevelType w:val="multilevel"/>
    <w:tmpl w:val="C5AE3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1C800997"/>
    <w:multiLevelType w:val="multilevel"/>
    <w:tmpl w:val="1B68C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5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1EA3178E"/>
    <w:multiLevelType w:val="multilevel"/>
    <w:tmpl w:val="A4B8BF84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4" w15:restartNumberingAfterBreak="0">
    <w:nsid w:val="1EC647D8"/>
    <w:multiLevelType w:val="multilevel"/>
    <w:tmpl w:val="C30ADA76"/>
    <w:lvl w:ilvl="0">
      <w:start w:val="6"/>
      <w:numFmt w:val="decimal"/>
      <w:lvlText w:val="%1.1.7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E61702"/>
    <w:multiLevelType w:val="multilevel"/>
    <w:tmpl w:val="D562AF0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1F53781A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B76444"/>
    <w:multiLevelType w:val="multilevel"/>
    <w:tmpl w:val="A2C600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20615A10"/>
    <w:multiLevelType w:val="multilevel"/>
    <w:tmpl w:val="B9E40AA8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6C03EA"/>
    <w:multiLevelType w:val="multilevel"/>
    <w:tmpl w:val="C2C22B8E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0" w15:restartNumberingAfterBreak="0">
    <w:nsid w:val="223C09DD"/>
    <w:multiLevelType w:val="multilevel"/>
    <w:tmpl w:val="288E4D8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22A5548E"/>
    <w:multiLevelType w:val="multilevel"/>
    <w:tmpl w:val="2EB41574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2" w15:restartNumberingAfterBreak="0">
    <w:nsid w:val="24453432"/>
    <w:multiLevelType w:val="multilevel"/>
    <w:tmpl w:val="413ADEA6"/>
    <w:lvl w:ilvl="0">
      <w:start w:val="6"/>
      <w:numFmt w:val="decimal"/>
      <w:lvlText w:val="%1.1.2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6D1990"/>
    <w:multiLevelType w:val="multilevel"/>
    <w:tmpl w:val="CB7E242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25586BCB"/>
    <w:multiLevelType w:val="multilevel"/>
    <w:tmpl w:val="2528D97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 w15:restartNumberingAfterBreak="0">
    <w:nsid w:val="2740797F"/>
    <w:multiLevelType w:val="hybridMultilevel"/>
    <w:tmpl w:val="7126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8F5E49"/>
    <w:multiLevelType w:val="multilevel"/>
    <w:tmpl w:val="CF489584"/>
    <w:lvl w:ilvl="0">
      <w:start w:val="6"/>
      <w:numFmt w:val="decimal"/>
      <w:lvlText w:val="%1.1.3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D71AF7"/>
    <w:multiLevelType w:val="multilevel"/>
    <w:tmpl w:val="486E288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2976561A"/>
    <w:multiLevelType w:val="hybridMultilevel"/>
    <w:tmpl w:val="C4A0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78146C"/>
    <w:multiLevelType w:val="multilevel"/>
    <w:tmpl w:val="5E84420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2E390770"/>
    <w:multiLevelType w:val="multilevel"/>
    <w:tmpl w:val="E916AF0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4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1" w15:restartNumberingAfterBreak="0">
    <w:nsid w:val="30347B00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B261F4"/>
    <w:multiLevelType w:val="multilevel"/>
    <w:tmpl w:val="2684F33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43" w15:restartNumberingAfterBreak="0">
    <w:nsid w:val="31281ACB"/>
    <w:multiLevelType w:val="multilevel"/>
    <w:tmpl w:val="09CEA01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6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4" w15:restartNumberingAfterBreak="0">
    <w:nsid w:val="31902007"/>
    <w:multiLevelType w:val="multilevel"/>
    <w:tmpl w:val="B4386D1C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45" w15:restartNumberingAfterBreak="0">
    <w:nsid w:val="32216A74"/>
    <w:multiLevelType w:val="hybridMultilevel"/>
    <w:tmpl w:val="947E277A"/>
    <w:lvl w:ilvl="0" w:tplc="396083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156B01"/>
    <w:multiLevelType w:val="hybridMultilevel"/>
    <w:tmpl w:val="903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76508E"/>
    <w:multiLevelType w:val="hybridMultilevel"/>
    <w:tmpl w:val="2FA2B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6B56D16"/>
    <w:multiLevelType w:val="multilevel"/>
    <w:tmpl w:val="73027C7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9" w15:restartNumberingAfterBreak="0">
    <w:nsid w:val="37AD315B"/>
    <w:multiLevelType w:val="hybridMultilevel"/>
    <w:tmpl w:val="083AEA1C"/>
    <w:lvl w:ilvl="0" w:tplc="4692A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072D4"/>
    <w:multiLevelType w:val="multilevel"/>
    <w:tmpl w:val="2058282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1" w15:restartNumberingAfterBreak="0">
    <w:nsid w:val="38891528"/>
    <w:multiLevelType w:val="multilevel"/>
    <w:tmpl w:val="8C5C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DF150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D69357F"/>
    <w:multiLevelType w:val="multilevel"/>
    <w:tmpl w:val="181E75A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4" w15:restartNumberingAfterBreak="0">
    <w:nsid w:val="3DCA2930"/>
    <w:multiLevelType w:val="multilevel"/>
    <w:tmpl w:val="A8985F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5" w15:restartNumberingAfterBreak="0">
    <w:nsid w:val="3DD96E1B"/>
    <w:multiLevelType w:val="multilevel"/>
    <w:tmpl w:val="BDE460A2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56" w15:restartNumberingAfterBreak="0">
    <w:nsid w:val="3EED3C65"/>
    <w:multiLevelType w:val="multilevel"/>
    <w:tmpl w:val="73F4CA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7" w15:restartNumberingAfterBreak="0">
    <w:nsid w:val="42171EDA"/>
    <w:multiLevelType w:val="multilevel"/>
    <w:tmpl w:val="7CA0929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8" w15:restartNumberingAfterBreak="0">
    <w:nsid w:val="43930E1C"/>
    <w:multiLevelType w:val="multilevel"/>
    <w:tmpl w:val="FB30F58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45261"/>
    <w:multiLevelType w:val="multilevel"/>
    <w:tmpl w:val="5792F8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45576DD8"/>
    <w:multiLevelType w:val="multilevel"/>
    <w:tmpl w:val="AAA87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9643F"/>
    <w:multiLevelType w:val="multilevel"/>
    <w:tmpl w:val="1BDC1A2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7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2" w15:restartNumberingAfterBreak="0">
    <w:nsid w:val="473F0BD7"/>
    <w:multiLevelType w:val="multilevel"/>
    <w:tmpl w:val="D7C6872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3" w15:restartNumberingAfterBreak="0">
    <w:nsid w:val="47E60781"/>
    <w:multiLevelType w:val="multilevel"/>
    <w:tmpl w:val="2E2CD62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4" w15:restartNumberingAfterBreak="0">
    <w:nsid w:val="48047A66"/>
    <w:multiLevelType w:val="hybridMultilevel"/>
    <w:tmpl w:val="F348C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5517BB"/>
    <w:multiLevelType w:val="multilevel"/>
    <w:tmpl w:val="17DE1B3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8620C03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C1375B"/>
    <w:multiLevelType w:val="multilevel"/>
    <w:tmpl w:val="97A4D9AA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68" w15:restartNumberingAfterBreak="0">
    <w:nsid w:val="4A64260B"/>
    <w:multiLevelType w:val="multilevel"/>
    <w:tmpl w:val="6FF235D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4AC81FBD"/>
    <w:multiLevelType w:val="hybridMultilevel"/>
    <w:tmpl w:val="A3BA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B0D41"/>
    <w:multiLevelType w:val="multilevel"/>
    <w:tmpl w:val="6B70008A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 w15:restartNumberingAfterBreak="0">
    <w:nsid w:val="4B59677A"/>
    <w:multiLevelType w:val="hybridMultilevel"/>
    <w:tmpl w:val="4AB21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7D4C55"/>
    <w:multiLevelType w:val="hybridMultilevel"/>
    <w:tmpl w:val="441404C4"/>
    <w:lvl w:ilvl="0" w:tplc="5A3C2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FAB17B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FAC3F3B"/>
    <w:multiLevelType w:val="hybridMultilevel"/>
    <w:tmpl w:val="30CA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7E1DBC"/>
    <w:multiLevelType w:val="multilevel"/>
    <w:tmpl w:val="EC3EBC16"/>
    <w:lvl w:ilvl="0">
      <w:start w:val="6"/>
      <w:numFmt w:val="decimal"/>
      <w:lvlText w:val="%1.1.6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1C51F1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6E1CAC"/>
    <w:multiLevelType w:val="multilevel"/>
    <w:tmpl w:val="49FEEC6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5ED2C54"/>
    <w:multiLevelType w:val="multilevel"/>
    <w:tmpl w:val="83CA5AB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79" w15:restartNumberingAfterBreak="0">
    <w:nsid w:val="56762C37"/>
    <w:multiLevelType w:val="hybridMultilevel"/>
    <w:tmpl w:val="EA8EDC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8D771FE"/>
    <w:multiLevelType w:val="hybridMultilevel"/>
    <w:tmpl w:val="810663E4"/>
    <w:lvl w:ilvl="0" w:tplc="FFFFFFF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757" w:hanging="360"/>
      </w:pPr>
    </w:lvl>
    <w:lvl w:ilvl="2" w:tplc="FFFFFFFF" w:tentative="1">
      <w:start w:val="1"/>
      <w:numFmt w:val="lowerRoman"/>
      <w:lvlText w:val="%3."/>
      <w:lvlJc w:val="right"/>
      <w:pPr>
        <w:ind w:left="6477" w:hanging="180"/>
      </w:pPr>
    </w:lvl>
    <w:lvl w:ilvl="3" w:tplc="FFFFFFFF" w:tentative="1">
      <w:start w:val="1"/>
      <w:numFmt w:val="decimal"/>
      <w:lvlText w:val="%4."/>
      <w:lvlJc w:val="left"/>
      <w:pPr>
        <w:ind w:left="7197" w:hanging="360"/>
      </w:pPr>
    </w:lvl>
    <w:lvl w:ilvl="4" w:tplc="FFFFFFFF" w:tentative="1">
      <w:start w:val="1"/>
      <w:numFmt w:val="lowerLetter"/>
      <w:lvlText w:val="%5."/>
      <w:lvlJc w:val="left"/>
      <w:pPr>
        <w:ind w:left="7917" w:hanging="360"/>
      </w:pPr>
    </w:lvl>
    <w:lvl w:ilvl="5" w:tplc="FFFFFFFF" w:tentative="1">
      <w:start w:val="1"/>
      <w:numFmt w:val="lowerRoman"/>
      <w:lvlText w:val="%6."/>
      <w:lvlJc w:val="right"/>
      <w:pPr>
        <w:ind w:left="8637" w:hanging="180"/>
      </w:pPr>
    </w:lvl>
    <w:lvl w:ilvl="6" w:tplc="FFFFFFFF" w:tentative="1">
      <w:start w:val="1"/>
      <w:numFmt w:val="decimal"/>
      <w:lvlText w:val="%7."/>
      <w:lvlJc w:val="left"/>
      <w:pPr>
        <w:ind w:left="9357" w:hanging="360"/>
      </w:pPr>
    </w:lvl>
    <w:lvl w:ilvl="7" w:tplc="FFFFFFFF" w:tentative="1">
      <w:start w:val="1"/>
      <w:numFmt w:val="lowerLetter"/>
      <w:lvlText w:val="%8."/>
      <w:lvlJc w:val="left"/>
      <w:pPr>
        <w:ind w:left="10077" w:hanging="360"/>
      </w:pPr>
    </w:lvl>
    <w:lvl w:ilvl="8" w:tplc="FFFFFFFF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81" w15:restartNumberingAfterBreak="0">
    <w:nsid w:val="595446F2"/>
    <w:multiLevelType w:val="multilevel"/>
    <w:tmpl w:val="CAD04AA2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6704CD"/>
    <w:multiLevelType w:val="multilevel"/>
    <w:tmpl w:val="C8C235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59B83890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DE33B6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AC0C36"/>
    <w:multiLevelType w:val="multilevel"/>
    <w:tmpl w:val="6680AC8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6" w15:restartNumberingAfterBreak="0">
    <w:nsid w:val="5BC00C8C"/>
    <w:multiLevelType w:val="multilevel"/>
    <w:tmpl w:val="FBD4B7E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E1D3E9C"/>
    <w:multiLevelType w:val="multilevel"/>
    <w:tmpl w:val="7116D5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8" w15:restartNumberingAfterBreak="0">
    <w:nsid w:val="5FE05681"/>
    <w:multiLevelType w:val="multilevel"/>
    <w:tmpl w:val="CA361AE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9" w15:restartNumberingAfterBreak="0">
    <w:nsid w:val="5FF17D8D"/>
    <w:multiLevelType w:val="hybridMultilevel"/>
    <w:tmpl w:val="CB306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22457E"/>
    <w:multiLevelType w:val="hybridMultilevel"/>
    <w:tmpl w:val="60868E26"/>
    <w:lvl w:ilvl="0" w:tplc="2324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9D224D"/>
    <w:multiLevelType w:val="hybridMultilevel"/>
    <w:tmpl w:val="5AF4D486"/>
    <w:lvl w:ilvl="0" w:tplc="4156CDA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 w15:restartNumberingAfterBreak="0">
    <w:nsid w:val="61C33B6B"/>
    <w:multiLevelType w:val="multilevel"/>
    <w:tmpl w:val="838405C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04B4C"/>
    <w:multiLevelType w:val="multilevel"/>
    <w:tmpl w:val="BD669C0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4" w15:restartNumberingAfterBreak="0">
    <w:nsid w:val="622A349D"/>
    <w:multiLevelType w:val="hybridMultilevel"/>
    <w:tmpl w:val="77BCDF50"/>
    <w:lvl w:ilvl="0" w:tplc="874866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49436A"/>
    <w:multiLevelType w:val="multilevel"/>
    <w:tmpl w:val="1E22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9E0FF3"/>
    <w:multiLevelType w:val="hybridMultilevel"/>
    <w:tmpl w:val="289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A36186"/>
    <w:multiLevelType w:val="hybridMultilevel"/>
    <w:tmpl w:val="53C4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A15B8"/>
    <w:multiLevelType w:val="hybridMultilevel"/>
    <w:tmpl w:val="BB02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43E16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B05135"/>
    <w:multiLevelType w:val="multilevel"/>
    <w:tmpl w:val="4B8485B0"/>
    <w:lvl w:ilvl="0">
      <w:start w:val="6"/>
      <w:numFmt w:val="decimal"/>
      <w:lvlText w:val="%1.1.4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A0C0EE1"/>
    <w:multiLevelType w:val="multilevel"/>
    <w:tmpl w:val="0F78C90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2" w15:restartNumberingAfterBreak="0">
    <w:nsid w:val="6AC4278C"/>
    <w:multiLevelType w:val="multilevel"/>
    <w:tmpl w:val="E04AFC2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3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C327E5D"/>
    <w:multiLevelType w:val="multilevel"/>
    <w:tmpl w:val="FC1C5970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4B288E"/>
    <w:multiLevelType w:val="multilevel"/>
    <w:tmpl w:val="33802A0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E31166E"/>
    <w:multiLevelType w:val="multilevel"/>
    <w:tmpl w:val="4962C0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7" w15:restartNumberingAfterBreak="0">
    <w:nsid w:val="6E94769B"/>
    <w:multiLevelType w:val="multilevel"/>
    <w:tmpl w:val="C6B46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4670B"/>
    <w:multiLevelType w:val="multilevel"/>
    <w:tmpl w:val="BA387BA0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FFE2E46"/>
    <w:multiLevelType w:val="multilevel"/>
    <w:tmpl w:val="E772C40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043186D"/>
    <w:multiLevelType w:val="multilevel"/>
    <w:tmpl w:val="625603D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71DB3BD1"/>
    <w:multiLevelType w:val="hybridMultilevel"/>
    <w:tmpl w:val="1D3C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41760"/>
    <w:multiLevelType w:val="hybridMultilevel"/>
    <w:tmpl w:val="B9D0E64A"/>
    <w:lvl w:ilvl="0" w:tplc="670490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32223E"/>
    <w:multiLevelType w:val="multilevel"/>
    <w:tmpl w:val="BF301AF8"/>
    <w:lvl w:ilvl="0">
      <w:start w:val="6"/>
      <w:numFmt w:val="decimal"/>
      <w:lvlText w:val="%1.1.5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55E5B02"/>
    <w:multiLevelType w:val="multilevel"/>
    <w:tmpl w:val="6E16CE4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115" w15:restartNumberingAfterBreak="0">
    <w:nsid w:val="75FD4851"/>
    <w:multiLevelType w:val="multilevel"/>
    <w:tmpl w:val="3488B8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6224A91"/>
    <w:multiLevelType w:val="multilevel"/>
    <w:tmpl w:val="9CBEC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22FA2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70386"/>
    <w:multiLevelType w:val="multilevel"/>
    <w:tmpl w:val="978EA7A8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119" w15:restartNumberingAfterBreak="0">
    <w:nsid w:val="7E0B2ECD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A54CBA"/>
    <w:multiLevelType w:val="multilevel"/>
    <w:tmpl w:val="69266E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1" w15:restartNumberingAfterBreak="0">
    <w:nsid w:val="7FF41B5C"/>
    <w:multiLevelType w:val="multilevel"/>
    <w:tmpl w:val="A7B2DE0A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716577">
    <w:abstractNumId w:val="5"/>
  </w:num>
  <w:num w:numId="2" w16cid:durableId="1854564483">
    <w:abstractNumId w:val="18"/>
  </w:num>
  <w:num w:numId="3" w16cid:durableId="181819143">
    <w:abstractNumId w:val="28"/>
  </w:num>
  <w:num w:numId="4" w16cid:durableId="1174221325">
    <w:abstractNumId w:val="36"/>
  </w:num>
  <w:num w:numId="5" w16cid:durableId="1213079708">
    <w:abstractNumId w:val="40"/>
  </w:num>
  <w:num w:numId="6" w16cid:durableId="1759402644">
    <w:abstractNumId w:val="23"/>
  </w:num>
  <w:num w:numId="7" w16cid:durableId="191113210">
    <w:abstractNumId w:val="100"/>
  </w:num>
  <w:num w:numId="8" w16cid:durableId="1395809890">
    <w:abstractNumId w:val="27"/>
  </w:num>
  <w:num w:numId="9" w16cid:durableId="301235836">
    <w:abstractNumId w:val="82"/>
  </w:num>
  <w:num w:numId="10" w16cid:durableId="735933571">
    <w:abstractNumId w:val="3"/>
  </w:num>
  <w:num w:numId="11" w16cid:durableId="924607952">
    <w:abstractNumId w:val="107"/>
  </w:num>
  <w:num w:numId="12" w16cid:durableId="913588985">
    <w:abstractNumId w:val="121"/>
  </w:num>
  <w:num w:numId="13" w16cid:durableId="251354767">
    <w:abstractNumId w:val="87"/>
  </w:num>
  <w:num w:numId="14" w16cid:durableId="1257637960">
    <w:abstractNumId w:val="39"/>
  </w:num>
  <w:num w:numId="15" w16cid:durableId="564148088">
    <w:abstractNumId w:val="56"/>
  </w:num>
  <w:num w:numId="16" w16cid:durableId="1981955707">
    <w:abstractNumId w:val="67"/>
  </w:num>
  <w:num w:numId="17" w16cid:durableId="2084795186">
    <w:abstractNumId w:val="2"/>
  </w:num>
  <w:num w:numId="18" w16cid:durableId="215705846">
    <w:abstractNumId w:val="17"/>
  </w:num>
  <w:num w:numId="19" w16cid:durableId="239408614">
    <w:abstractNumId w:val="61"/>
  </w:num>
  <w:num w:numId="20" w16cid:durableId="1426613519">
    <w:abstractNumId w:val="65"/>
  </w:num>
  <w:num w:numId="21" w16cid:durableId="1650136349">
    <w:abstractNumId w:val="34"/>
  </w:num>
  <w:num w:numId="22" w16cid:durableId="43064272">
    <w:abstractNumId w:val="21"/>
  </w:num>
  <w:num w:numId="23" w16cid:durableId="2088920935">
    <w:abstractNumId w:val="55"/>
  </w:num>
  <w:num w:numId="24" w16cid:durableId="965547092">
    <w:abstractNumId w:val="54"/>
  </w:num>
  <w:num w:numId="25" w16cid:durableId="1382942719">
    <w:abstractNumId w:val="78"/>
  </w:num>
  <w:num w:numId="26" w16cid:durableId="1362978642">
    <w:abstractNumId w:val="57"/>
  </w:num>
  <w:num w:numId="27" w16cid:durableId="1739397219">
    <w:abstractNumId w:val="0"/>
  </w:num>
  <w:num w:numId="28" w16cid:durableId="1645937595">
    <w:abstractNumId w:val="51"/>
  </w:num>
  <w:num w:numId="29" w16cid:durableId="1174565064">
    <w:abstractNumId w:val="7"/>
  </w:num>
  <w:num w:numId="30" w16cid:durableId="1950357821">
    <w:abstractNumId w:val="110"/>
  </w:num>
  <w:num w:numId="31" w16cid:durableId="386032928">
    <w:abstractNumId w:val="25"/>
  </w:num>
  <w:num w:numId="32" w16cid:durableId="314114124">
    <w:abstractNumId w:val="43"/>
  </w:num>
  <w:num w:numId="33" w16cid:durableId="1710761873">
    <w:abstractNumId w:val="115"/>
  </w:num>
  <w:num w:numId="34" w16cid:durableId="1706054314">
    <w:abstractNumId w:val="108"/>
  </w:num>
  <w:num w:numId="35" w16cid:durableId="604728994">
    <w:abstractNumId w:val="31"/>
  </w:num>
  <w:num w:numId="36" w16cid:durableId="1539584049">
    <w:abstractNumId w:val="30"/>
  </w:num>
  <w:num w:numId="37" w16cid:durableId="1111827426">
    <w:abstractNumId w:val="120"/>
  </w:num>
  <w:num w:numId="38" w16cid:durableId="886140842">
    <w:abstractNumId w:val="92"/>
  </w:num>
  <w:num w:numId="39" w16cid:durableId="1357468687">
    <w:abstractNumId w:val="85"/>
  </w:num>
  <w:num w:numId="40" w16cid:durableId="789054087">
    <w:abstractNumId w:val="116"/>
  </w:num>
  <w:num w:numId="41" w16cid:durableId="263542787">
    <w:abstractNumId w:val="22"/>
  </w:num>
  <w:num w:numId="42" w16cid:durableId="275672713">
    <w:abstractNumId w:val="104"/>
  </w:num>
  <w:num w:numId="43" w16cid:durableId="951136022">
    <w:abstractNumId w:val="60"/>
  </w:num>
  <w:num w:numId="44" w16cid:durableId="1999267608">
    <w:abstractNumId w:val="37"/>
  </w:num>
  <w:num w:numId="45" w16cid:durableId="760027552">
    <w:abstractNumId w:val="93"/>
  </w:num>
  <w:num w:numId="46" w16cid:durableId="849299849">
    <w:abstractNumId w:val="12"/>
  </w:num>
  <w:num w:numId="47" w16cid:durableId="1316647382">
    <w:abstractNumId w:val="101"/>
  </w:num>
  <w:num w:numId="48" w16cid:durableId="1071200334">
    <w:abstractNumId w:val="15"/>
  </w:num>
  <w:num w:numId="49" w16cid:durableId="1804036091">
    <w:abstractNumId w:val="44"/>
  </w:num>
  <w:num w:numId="50" w16cid:durableId="20673458">
    <w:abstractNumId w:val="16"/>
  </w:num>
  <w:num w:numId="51" w16cid:durableId="1159150191">
    <w:abstractNumId w:val="77"/>
  </w:num>
  <w:num w:numId="52" w16cid:durableId="1818692490">
    <w:abstractNumId w:val="53"/>
  </w:num>
  <w:num w:numId="53" w16cid:durableId="1748306954">
    <w:abstractNumId w:val="32"/>
  </w:num>
  <w:num w:numId="54" w16cid:durableId="992828335">
    <w:abstractNumId w:val="10"/>
  </w:num>
  <w:num w:numId="55" w16cid:durableId="1801876175">
    <w:abstractNumId w:val="102"/>
  </w:num>
  <w:num w:numId="56" w16cid:durableId="1271821596">
    <w:abstractNumId w:val="62"/>
  </w:num>
  <w:num w:numId="57" w16cid:durableId="1247493077">
    <w:abstractNumId w:val="81"/>
  </w:num>
  <w:num w:numId="58" w16cid:durableId="1101801253">
    <w:abstractNumId w:val="58"/>
  </w:num>
  <w:num w:numId="59" w16cid:durableId="724839334">
    <w:abstractNumId w:val="42"/>
  </w:num>
  <w:num w:numId="60" w16cid:durableId="1176841776">
    <w:abstractNumId w:val="75"/>
  </w:num>
  <w:num w:numId="61" w16cid:durableId="536158670">
    <w:abstractNumId w:val="29"/>
  </w:num>
  <w:num w:numId="62" w16cid:durableId="869760160">
    <w:abstractNumId w:val="33"/>
  </w:num>
  <w:num w:numId="63" w16cid:durableId="882521096">
    <w:abstractNumId w:val="24"/>
  </w:num>
  <w:num w:numId="64" w16cid:durableId="1480027144">
    <w:abstractNumId w:val="63"/>
  </w:num>
  <w:num w:numId="65" w16cid:durableId="1200585116">
    <w:abstractNumId w:val="48"/>
  </w:num>
  <w:num w:numId="66" w16cid:durableId="1620723688">
    <w:abstractNumId w:val="105"/>
  </w:num>
  <w:num w:numId="67" w16cid:durableId="1241057568">
    <w:abstractNumId w:val="70"/>
  </w:num>
  <w:num w:numId="68" w16cid:durableId="484207433">
    <w:abstractNumId w:val="118"/>
  </w:num>
  <w:num w:numId="69" w16cid:durableId="2088769144">
    <w:abstractNumId w:val="59"/>
  </w:num>
  <w:num w:numId="70" w16cid:durableId="467362799">
    <w:abstractNumId w:val="109"/>
  </w:num>
  <w:num w:numId="71" w16cid:durableId="562571135">
    <w:abstractNumId w:val="88"/>
  </w:num>
  <w:num w:numId="72" w16cid:durableId="973870094">
    <w:abstractNumId w:val="68"/>
  </w:num>
  <w:num w:numId="73" w16cid:durableId="1410880352">
    <w:abstractNumId w:val="106"/>
  </w:num>
  <w:num w:numId="74" w16cid:durableId="365258220">
    <w:abstractNumId w:val="113"/>
  </w:num>
  <w:num w:numId="75" w16cid:durableId="136993889">
    <w:abstractNumId w:val="114"/>
  </w:num>
  <w:num w:numId="76" w16cid:durableId="160777772">
    <w:abstractNumId w:val="86"/>
  </w:num>
  <w:num w:numId="77" w16cid:durableId="1534079265">
    <w:abstractNumId w:val="50"/>
  </w:num>
  <w:num w:numId="78" w16cid:durableId="491409960">
    <w:abstractNumId w:val="8"/>
  </w:num>
  <w:num w:numId="79" w16cid:durableId="571233818">
    <w:abstractNumId w:val="11"/>
  </w:num>
  <w:num w:numId="80" w16cid:durableId="54931911">
    <w:abstractNumId w:val="103"/>
  </w:num>
  <w:num w:numId="81" w16cid:durableId="733360713">
    <w:abstractNumId w:val="6"/>
  </w:num>
  <w:num w:numId="82" w16cid:durableId="1613513360">
    <w:abstractNumId w:val="14"/>
  </w:num>
  <w:num w:numId="83" w16cid:durableId="1287928596">
    <w:abstractNumId w:val="35"/>
  </w:num>
  <w:num w:numId="84" w16cid:durableId="4848577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37316983">
    <w:abstractNumId w:val="91"/>
  </w:num>
  <w:num w:numId="86" w16cid:durableId="1537351788">
    <w:abstractNumId w:val="90"/>
  </w:num>
  <w:num w:numId="87" w16cid:durableId="1729375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21199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81047117">
    <w:abstractNumId w:val="41"/>
  </w:num>
  <w:num w:numId="90" w16cid:durableId="113836386">
    <w:abstractNumId w:val="13"/>
  </w:num>
  <w:num w:numId="91" w16cid:durableId="797452513">
    <w:abstractNumId w:val="26"/>
  </w:num>
  <w:num w:numId="92" w16cid:durableId="1713841239">
    <w:abstractNumId w:val="20"/>
  </w:num>
  <w:num w:numId="93" w16cid:durableId="1279990392">
    <w:abstractNumId w:val="19"/>
  </w:num>
  <w:num w:numId="94" w16cid:durableId="741409144">
    <w:abstractNumId w:val="47"/>
  </w:num>
  <w:num w:numId="95" w16cid:durableId="1958564334">
    <w:abstractNumId w:val="80"/>
  </w:num>
  <w:num w:numId="96" w16cid:durableId="417291380">
    <w:abstractNumId w:val="49"/>
  </w:num>
  <w:num w:numId="97" w16cid:durableId="2011831178">
    <w:abstractNumId w:val="112"/>
  </w:num>
  <w:num w:numId="98" w16cid:durableId="11900275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926991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327959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5746474">
    <w:abstractNumId w:val="46"/>
  </w:num>
  <w:num w:numId="102" w16cid:durableId="1915891182">
    <w:abstractNumId w:val="38"/>
  </w:num>
  <w:num w:numId="103" w16cid:durableId="2095272870">
    <w:abstractNumId w:val="111"/>
  </w:num>
  <w:num w:numId="104" w16cid:durableId="1045328152">
    <w:abstractNumId w:val="89"/>
  </w:num>
  <w:num w:numId="105" w16cid:durableId="797265821">
    <w:abstractNumId w:val="69"/>
  </w:num>
  <w:num w:numId="106" w16cid:durableId="894925445">
    <w:abstractNumId w:val="98"/>
  </w:num>
  <w:num w:numId="107" w16cid:durableId="703403101">
    <w:abstractNumId w:val="64"/>
  </w:num>
  <w:num w:numId="108" w16cid:durableId="783428656">
    <w:abstractNumId w:val="117"/>
  </w:num>
  <w:num w:numId="109" w16cid:durableId="592084945">
    <w:abstractNumId w:val="94"/>
  </w:num>
  <w:num w:numId="110" w16cid:durableId="1187017465">
    <w:abstractNumId w:val="45"/>
  </w:num>
  <w:num w:numId="111" w16cid:durableId="840702653">
    <w:abstractNumId w:val="1"/>
  </w:num>
  <w:num w:numId="112" w16cid:durableId="126632600">
    <w:abstractNumId w:val="66"/>
  </w:num>
  <w:num w:numId="113" w16cid:durableId="547759706">
    <w:abstractNumId w:val="96"/>
  </w:num>
  <w:num w:numId="114" w16cid:durableId="235942391">
    <w:abstractNumId w:val="119"/>
  </w:num>
  <w:num w:numId="115" w16cid:durableId="1309170438">
    <w:abstractNumId w:val="95"/>
  </w:num>
  <w:num w:numId="116" w16cid:durableId="1599215058">
    <w:abstractNumId w:val="52"/>
  </w:num>
  <w:num w:numId="117" w16cid:durableId="299458963">
    <w:abstractNumId w:val="9"/>
  </w:num>
  <w:num w:numId="118" w16cid:durableId="1635325864">
    <w:abstractNumId w:val="4"/>
  </w:num>
  <w:num w:numId="119" w16cid:durableId="2099473972">
    <w:abstractNumId w:val="83"/>
  </w:num>
  <w:num w:numId="120" w16cid:durableId="1726224131">
    <w:abstractNumId w:val="76"/>
  </w:num>
  <w:num w:numId="121" w16cid:durableId="76287372">
    <w:abstractNumId w:val="84"/>
  </w:num>
  <w:num w:numId="122" w16cid:durableId="1272937285">
    <w:abstractNumId w:val="73"/>
  </w:num>
  <w:num w:numId="123" w16cid:durableId="7608357">
    <w:abstractNumId w:val="9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16BED"/>
    <w:rsid w:val="00016D5A"/>
    <w:rsid w:val="000B0CA2"/>
    <w:rsid w:val="000C06E0"/>
    <w:rsid w:val="000D4DB0"/>
    <w:rsid w:val="000E46E8"/>
    <w:rsid w:val="000F7BC8"/>
    <w:rsid w:val="00117BD5"/>
    <w:rsid w:val="001221B0"/>
    <w:rsid w:val="0014579E"/>
    <w:rsid w:val="00184DED"/>
    <w:rsid w:val="001A2FEF"/>
    <w:rsid w:val="001B79E3"/>
    <w:rsid w:val="001C29A5"/>
    <w:rsid w:val="001C4684"/>
    <w:rsid w:val="001E64E8"/>
    <w:rsid w:val="001F6002"/>
    <w:rsid w:val="002256F9"/>
    <w:rsid w:val="0022592C"/>
    <w:rsid w:val="0022770D"/>
    <w:rsid w:val="0025063D"/>
    <w:rsid w:val="002817AC"/>
    <w:rsid w:val="002869E4"/>
    <w:rsid w:val="002D0D8E"/>
    <w:rsid w:val="002D48AA"/>
    <w:rsid w:val="002E5432"/>
    <w:rsid w:val="0031642C"/>
    <w:rsid w:val="003532F5"/>
    <w:rsid w:val="003B3E7B"/>
    <w:rsid w:val="0040510C"/>
    <w:rsid w:val="00410FB3"/>
    <w:rsid w:val="00412729"/>
    <w:rsid w:val="00422781"/>
    <w:rsid w:val="004276BF"/>
    <w:rsid w:val="004329B6"/>
    <w:rsid w:val="004411C3"/>
    <w:rsid w:val="00485619"/>
    <w:rsid w:val="004873AB"/>
    <w:rsid w:val="00490323"/>
    <w:rsid w:val="004941CA"/>
    <w:rsid w:val="0049436F"/>
    <w:rsid w:val="004A4A83"/>
    <w:rsid w:val="004B65AD"/>
    <w:rsid w:val="004E1D09"/>
    <w:rsid w:val="004F1B94"/>
    <w:rsid w:val="00521C68"/>
    <w:rsid w:val="0052221B"/>
    <w:rsid w:val="0057625E"/>
    <w:rsid w:val="0059185C"/>
    <w:rsid w:val="005976C3"/>
    <w:rsid w:val="005A3A9C"/>
    <w:rsid w:val="005A7FB3"/>
    <w:rsid w:val="005D5567"/>
    <w:rsid w:val="00634907"/>
    <w:rsid w:val="00661532"/>
    <w:rsid w:val="0067714E"/>
    <w:rsid w:val="006A09D1"/>
    <w:rsid w:val="006B230F"/>
    <w:rsid w:val="006B6036"/>
    <w:rsid w:val="006D6987"/>
    <w:rsid w:val="006E540A"/>
    <w:rsid w:val="006E5943"/>
    <w:rsid w:val="006F3DA8"/>
    <w:rsid w:val="00742E3D"/>
    <w:rsid w:val="007502B1"/>
    <w:rsid w:val="007639EA"/>
    <w:rsid w:val="0077457F"/>
    <w:rsid w:val="007C64A3"/>
    <w:rsid w:val="007D0BB6"/>
    <w:rsid w:val="00814341"/>
    <w:rsid w:val="00836F42"/>
    <w:rsid w:val="00847181"/>
    <w:rsid w:val="00890BA1"/>
    <w:rsid w:val="008E6534"/>
    <w:rsid w:val="00906896"/>
    <w:rsid w:val="00915BDB"/>
    <w:rsid w:val="00944BE6"/>
    <w:rsid w:val="009E3D93"/>
    <w:rsid w:val="00A11E80"/>
    <w:rsid w:val="00A21558"/>
    <w:rsid w:val="00A6540C"/>
    <w:rsid w:val="00A75E07"/>
    <w:rsid w:val="00A80047"/>
    <w:rsid w:val="00AD2B2F"/>
    <w:rsid w:val="00AE47D3"/>
    <w:rsid w:val="00AE79E1"/>
    <w:rsid w:val="00AF7A55"/>
    <w:rsid w:val="00B34D37"/>
    <w:rsid w:val="00B8308D"/>
    <w:rsid w:val="00B85628"/>
    <w:rsid w:val="00BC3008"/>
    <w:rsid w:val="00BC4E22"/>
    <w:rsid w:val="00BD0C35"/>
    <w:rsid w:val="00BD792A"/>
    <w:rsid w:val="00BF3119"/>
    <w:rsid w:val="00C332B8"/>
    <w:rsid w:val="00C370EE"/>
    <w:rsid w:val="00C409A8"/>
    <w:rsid w:val="00C51216"/>
    <w:rsid w:val="00C51563"/>
    <w:rsid w:val="00C920D2"/>
    <w:rsid w:val="00D1393A"/>
    <w:rsid w:val="00D322D2"/>
    <w:rsid w:val="00D46041"/>
    <w:rsid w:val="00D477C8"/>
    <w:rsid w:val="00D66553"/>
    <w:rsid w:val="00D8716A"/>
    <w:rsid w:val="00DB434C"/>
    <w:rsid w:val="00DD1B92"/>
    <w:rsid w:val="00DF604B"/>
    <w:rsid w:val="00E035BD"/>
    <w:rsid w:val="00E076CA"/>
    <w:rsid w:val="00E118A5"/>
    <w:rsid w:val="00E129D8"/>
    <w:rsid w:val="00E34834"/>
    <w:rsid w:val="00E54340"/>
    <w:rsid w:val="00E614B8"/>
    <w:rsid w:val="00EF2DB2"/>
    <w:rsid w:val="00EF3388"/>
    <w:rsid w:val="00EF618D"/>
    <w:rsid w:val="00F05598"/>
    <w:rsid w:val="00F11A80"/>
    <w:rsid w:val="00F44C89"/>
    <w:rsid w:val="00F45E18"/>
    <w:rsid w:val="00F8084C"/>
    <w:rsid w:val="00F92F94"/>
    <w:rsid w:val="00FA37B5"/>
    <w:rsid w:val="00FD558F"/>
    <w:rsid w:val="00FE2094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aliases w:val="Numerowanie,Akapit z listą BS,List Paragraph,Nag 1"/>
    <w:basedOn w:val="Normalny"/>
    <w:link w:val="AkapitzlistZnak"/>
    <w:uiPriority w:val="99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  <w:style w:type="paragraph" w:customStyle="1" w:styleId="Default">
    <w:name w:val="Default"/>
    <w:rsid w:val="00EF6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sid w:val="00EF618D"/>
    <w:pPr>
      <w:spacing w:after="0" w:line="240" w:lineRule="auto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Akapit z listą BS Znak,List Paragraph Znak,Nag 1 Znak"/>
    <w:link w:val="Akapitzlist"/>
    <w:uiPriority w:val="34"/>
    <w:qFormat/>
    <w:rsid w:val="00EF618D"/>
    <w:rPr>
      <w:rFonts w:cs="Times New Roman"/>
    </w:rPr>
  </w:style>
  <w:style w:type="character" w:customStyle="1" w:styleId="Bodytext2">
    <w:name w:val="Body text (2)"/>
    <w:rsid w:val="00EF6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rsid w:val="00F44C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 Kubicka</cp:lastModifiedBy>
  <cp:revision>9</cp:revision>
  <cp:lastPrinted>2024-11-18T11:42:00Z</cp:lastPrinted>
  <dcterms:created xsi:type="dcterms:W3CDTF">2024-11-19T09:40:00Z</dcterms:created>
  <dcterms:modified xsi:type="dcterms:W3CDTF">2024-11-25T13:13:00Z</dcterms:modified>
</cp:coreProperties>
</file>